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131A5" w14:textId="5362493D" w:rsidR="00E1176F" w:rsidRPr="0040055C" w:rsidRDefault="00DF08D3" w:rsidP="00AE25E2">
      <w:pPr>
        <w:jc w:val="center"/>
        <w:rPr>
          <w:rFonts w:ascii="標楷體" w:eastAsia="標楷體" w:hAnsi="標楷體" w:cs="標楷體"/>
          <w:b/>
          <w:sz w:val="28"/>
          <w:szCs w:val="28"/>
          <w:u w:val="single"/>
        </w:rPr>
      </w:pPr>
      <w:r>
        <w:rPr>
          <w:rFonts w:ascii="標楷體" w:eastAsia="標楷體" w:hAnsi="標楷體" w:cs="標楷體"/>
          <w:b/>
          <w:sz w:val="28"/>
          <w:szCs w:val="28"/>
        </w:rPr>
        <w:t>花蓮縣</w:t>
      </w:r>
      <w:bookmarkStart w:id="0" w:name="_GoBack"/>
      <w:bookmarkEnd w:id="0"/>
      <w:r w:rsidR="001045AA">
        <w:rPr>
          <w:rFonts w:ascii="標楷體" w:eastAsia="標楷體" w:hAnsi="標楷體" w:cs="標楷體" w:hint="eastAsia"/>
          <w:b/>
          <w:sz w:val="28"/>
          <w:szCs w:val="28"/>
        </w:rPr>
        <w:t>明義</w:t>
      </w:r>
      <w:r>
        <w:rPr>
          <w:rFonts w:ascii="標楷體" w:eastAsia="標楷體" w:hAnsi="標楷體" w:cs="標楷體"/>
          <w:b/>
          <w:sz w:val="28"/>
          <w:szCs w:val="28"/>
        </w:rPr>
        <w:t>國民小學114學年度三年級第一學期部定課程計畫  設計者：</w:t>
      </w:r>
      <w:r w:rsidR="001045AA">
        <w:rPr>
          <w:rFonts w:ascii="標楷體" w:eastAsia="標楷體" w:hAnsi="標楷體" w:cs="標楷體" w:hint="eastAsia"/>
          <w:b/>
          <w:sz w:val="28"/>
          <w:szCs w:val="28"/>
        </w:rPr>
        <w:t>張薰容</w:t>
      </w:r>
    </w:p>
    <w:p w14:paraId="687A79F4" w14:textId="77777777" w:rsidR="00E1176F" w:rsidRPr="006135C0" w:rsidRDefault="00DF08D3"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3DA57EE0" w14:textId="77777777" w:rsidR="00E1176F" w:rsidRPr="006135C0" w:rsidRDefault="00DF08D3"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11012D2C" w14:textId="77777777" w:rsidR="00E1176F" w:rsidRPr="006135C0" w:rsidRDefault="00DF08D3"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752EA3A2" w14:textId="3A650E28" w:rsidR="00E1176F" w:rsidRPr="006135C0" w:rsidRDefault="00DF08D3"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3B7016">
        <w:rPr>
          <w:rFonts w:ascii="標楷體" w:eastAsia="標楷體" w:hAnsi="標楷體" w:cs="標楷體" w:hint="eastAsia"/>
          <w:b/>
          <w:color w:val="000000"/>
        </w:rPr>
        <w:t>0</w:t>
      </w:r>
      <w:r>
        <w:rPr>
          <w:rFonts w:ascii="標楷體" w:eastAsia="標楷體" w:hAnsi="標楷體" w:cs="標楷體"/>
          <w:b/>
          <w:color w:val="000000"/>
        </w:rPr>
        <w:t>）週，共（6</w:t>
      </w:r>
      <w:r w:rsidR="003B7016">
        <w:rPr>
          <w:rFonts w:ascii="標楷體" w:eastAsia="標楷體" w:hAnsi="標楷體" w:cs="標楷體" w:hint="eastAsia"/>
          <w:b/>
          <w:color w:val="000000"/>
        </w:rPr>
        <w:t>0</w:t>
      </w:r>
      <w:r>
        <w:rPr>
          <w:rFonts w:ascii="標楷體" w:eastAsia="標楷體" w:hAnsi="標楷體" w:cs="標楷體"/>
          <w:b/>
          <w:color w:val="000000"/>
        </w:rPr>
        <w:t>）節</w:t>
      </w:r>
    </w:p>
    <w:p w14:paraId="194875F7" w14:textId="77777777" w:rsidR="00E1176F" w:rsidRDefault="00DF08D3"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594623C8" w14:textId="77777777" w:rsidTr="00DD0CEF">
        <w:trPr>
          <w:trHeight w:val="558"/>
        </w:trPr>
        <w:tc>
          <w:tcPr>
            <w:tcW w:w="817" w:type="dxa"/>
            <w:vMerge w:val="restart"/>
            <w:shd w:val="clear" w:color="auto" w:fill="auto"/>
            <w:vAlign w:val="center"/>
          </w:tcPr>
          <w:p w14:paraId="0BE23ECE"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01900F8D"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0EB135DE"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3F6C4E7B" w14:textId="77777777" w:rsidR="00E1176F" w:rsidRPr="00E171CB" w:rsidRDefault="00DF08D3"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390B98F1"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0CF72607" w14:textId="77777777" w:rsidR="00E1176F" w:rsidRPr="00C50925" w:rsidRDefault="00DF08D3"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007A912B"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791FE20E"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57301F35"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6C2A1DD3"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26C7253C"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40EC32C2" w14:textId="77777777" w:rsidR="00E1176F" w:rsidRPr="00E171CB" w:rsidRDefault="00DF08D3" w:rsidP="00281EF1">
            <w:pPr>
              <w:jc w:val="center"/>
              <w:rPr>
                <w:rFonts w:eastAsia="標楷體"/>
                <w:color w:val="000000"/>
              </w:rPr>
            </w:pPr>
            <w:r w:rsidRPr="00E171CB">
              <w:rPr>
                <w:rFonts w:ascii="標楷體" w:eastAsia="標楷體" w:hAnsi="標楷體" w:cs="標楷體"/>
                <w:color w:val="000000"/>
              </w:rPr>
              <w:t>備註</w:t>
            </w:r>
          </w:p>
          <w:p w14:paraId="40640CA6" w14:textId="77777777" w:rsidR="00E1176F" w:rsidRPr="00E171CB" w:rsidRDefault="00DF08D3"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7A7D8B1B" w14:textId="77777777" w:rsidTr="00480406">
        <w:tc>
          <w:tcPr>
            <w:tcW w:w="817" w:type="dxa"/>
            <w:vMerge/>
            <w:shd w:val="clear" w:color="auto" w:fill="auto"/>
            <w:vAlign w:val="center"/>
          </w:tcPr>
          <w:p w14:paraId="72D78393" w14:textId="77777777" w:rsidR="00E1176F" w:rsidRPr="00E171CB" w:rsidRDefault="00E1176F"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50DF8906" w14:textId="77777777" w:rsidR="00E1176F" w:rsidRPr="00E171CB" w:rsidRDefault="00E1176F"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2A98974E" w14:textId="77777777" w:rsidR="00E1176F" w:rsidRPr="00E171CB" w:rsidRDefault="00DF08D3"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AF142EF"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54A19C1F" w14:textId="77777777" w:rsidR="00E1176F" w:rsidRPr="00E171CB" w:rsidRDefault="00E1176F"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56EF2E2C" w14:textId="77777777" w:rsidR="00E1176F" w:rsidRPr="00C50925" w:rsidRDefault="00E1176F" w:rsidP="00281EF1">
            <w:pPr>
              <w:adjustRightInd w:val="0"/>
              <w:snapToGrid w:val="0"/>
              <w:spacing w:line="240" w:lineRule="atLeast"/>
              <w:jc w:val="center"/>
              <w:rPr>
                <w:rFonts w:eastAsia="標楷體"/>
              </w:rPr>
            </w:pPr>
          </w:p>
        </w:tc>
        <w:tc>
          <w:tcPr>
            <w:tcW w:w="1098" w:type="dxa"/>
            <w:vMerge/>
            <w:shd w:val="clear" w:color="auto" w:fill="auto"/>
          </w:tcPr>
          <w:p w14:paraId="30CB30D1" w14:textId="77777777" w:rsidR="00E1176F" w:rsidRPr="00E171CB" w:rsidRDefault="00E1176F"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7E1C8BCD" w14:textId="77777777" w:rsidR="00E1176F" w:rsidRPr="00E171CB" w:rsidRDefault="00E1176F"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282C3B6C" w14:textId="77777777" w:rsidR="00E1176F" w:rsidRPr="00E171CB" w:rsidRDefault="00E1176F" w:rsidP="00281EF1">
            <w:pPr>
              <w:adjustRightInd w:val="0"/>
              <w:snapToGrid w:val="0"/>
              <w:spacing w:line="240" w:lineRule="atLeast"/>
              <w:jc w:val="center"/>
              <w:rPr>
                <w:rFonts w:eastAsia="標楷體"/>
                <w:color w:val="000000"/>
              </w:rPr>
            </w:pPr>
          </w:p>
        </w:tc>
        <w:tc>
          <w:tcPr>
            <w:tcW w:w="1823" w:type="dxa"/>
            <w:vMerge/>
            <w:shd w:val="clear" w:color="auto" w:fill="auto"/>
          </w:tcPr>
          <w:p w14:paraId="43F07321" w14:textId="77777777" w:rsidR="00E1176F" w:rsidRPr="00E171CB" w:rsidRDefault="00E1176F" w:rsidP="00281EF1">
            <w:pPr>
              <w:adjustRightInd w:val="0"/>
              <w:snapToGrid w:val="0"/>
              <w:spacing w:line="240" w:lineRule="atLeast"/>
              <w:jc w:val="center"/>
              <w:rPr>
                <w:rFonts w:eastAsia="標楷體"/>
                <w:color w:val="000000"/>
              </w:rPr>
            </w:pPr>
          </w:p>
        </w:tc>
      </w:tr>
      <w:tr w:rsidR="00CF1DCF" w:rsidRPr="00B32678" w14:paraId="15E2C7D1" w14:textId="77777777" w:rsidTr="006A0456">
        <w:trPr>
          <w:trHeight w:val="761"/>
        </w:trPr>
        <w:tc>
          <w:tcPr>
            <w:tcW w:w="817" w:type="dxa"/>
            <w:shd w:val="clear" w:color="auto" w:fill="auto"/>
          </w:tcPr>
          <w:p w14:paraId="3D4E8E02"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09AABEAB"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766154B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BA644A">
              <w:rPr>
                <w:rFonts w:ascii="標楷體" w:eastAsia="標楷體" w:hAnsi="標楷體" w:cs="標楷體"/>
                <w:sz w:val="20"/>
                <w:szCs w:val="20"/>
              </w:rPr>
              <w:t>了解促進健康生活的方法。</w:t>
            </w:r>
          </w:p>
          <w:p w14:paraId="0EFC3CA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2b-Ⅱ-2 </w:t>
            </w:r>
            <w:r w:rsidRPr="00BA644A">
              <w:rPr>
                <w:rFonts w:ascii="標楷體" w:eastAsia="標楷體" w:hAnsi="標楷體" w:cs="標楷體"/>
                <w:sz w:val="20"/>
                <w:szCs w:val="20"/>
              </w:rPr>
              <w:t>願意改善個人的健康習慣。</w:t>
            </w:r>
          </w:p>
          <w:p w14:paraId="7DAFF82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3b-Ⅱ-3 </w:t>
            </w:r>
            <w:r w:rsidRPr="00BA644A">
              <w:rPr>
                <w:rFonts w:ascii="標楷體" w:eastAsia="標楷體" w:hAnsi="標楷體" w:cs="標楷體"/>
                <w:sz w:val="20"/>
                <w:szCs w:val="20"/>
              </w:rPr>
              <w:t>運用基本的生活技能，因應不同的生活情境。</w:t>
            </w:r>
          </w:p>
          <w:p w14:paraId="62D1064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BA644A">
              <w:rPr>
                <w:rFonts w:ascii="標楷體" w:eastAsia="標楷體" w:hAnsi="標楷體" w:cs="標楷體"/>
                <w:sz w:val="20"/>
                <w:szCs w:val="20"/>
              </w:rPr>
              <w:t>展現促進健康的行為。</w:t>
            </w:r>
          </w:p>
        </w:tc>
        <w:tc>
          <w:tcPr>
            <w:tcW w:w="1559" w:type="dxa"/>
            <w:shd w:val="clear" w:color="auto" w:fill="auto"/>
          </w:tcPr>
          <w:p w14:paraId="07EABE85"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Ea-Ⅱ-1 </w:t>
            </w:r>
            <w:r w:rsidRPr="00BA644A">
              <w:rPr>
                <w:rFonts w:ascii="標楷體" w:eastAsia="標楷體" w:hAnsi="標楷體" w:cs="標楷體"/>
                <w:kern w:val="0"/>
                <w:sz w:val="20"/>
                <w:szCs w:val="20"/>
              </w:rPr>
              <w:t>食物與營養的種類和需求。</w:t>
            </w:r>
          </w:p>
          <w:p w14:paraId="539B96EF"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Ea-Ⅱ-2 </w:t>
            </w:r>
            <w:r w:rsidRPr="00BA644A">
              <w:rPr>
                <w:rFonts w:ascii="標楷體" w:eastAsia="標楷體" w:hAnsi="標楷體" w:cs="標楷體"/>
                <w:kern w:val="0"/>
                <w:sz w:val="20"/>
                <w:szCs w:val="20"/>
              </w:rPr>
              <w:t>飲食搭配、攝取量與家庭飲食型態。</w:t>
            </w:r>
          </w:p>
        </w:tc>
        <w:tc>
          <w:tcPr>
            <w:tcW w:w="3205" w:type="dxa"/>
            <w:shd w:val="clear" w:color="auto" w:fill="auto"/>
          </w:tcPr>
          <w:p w14:paraId="12FA258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第一單元飲食聰明選</w:t>
            </w:r>
          </w:p>
          <w:p w14:paraId="217E18DD"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第1課吃出健康</w:t>
            </w:r>
          </w:p>
          <w:p w14:paraId="7D8C9CF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《活動1》健康比一比</w:t>
            </w:r>
          </w:p>
          <w:p w14:paraId="166DAE6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1.教師運用六大類食物圖卡帶領學生複習分類六大類食物。</w:t>
            </w:r>
          </w:p>
          <w:p w14:paraId="08C8922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《活動2》健康餐盤原則</w:t>
            </w:r>
          </w:p>
          <w:p w14:paraId="119B381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1.教師帶領學生閱讀課本第7頁並配合影片，說明健康餐盤原則，了解六大類食物適當攝取量。</w:t>
            </w:r>
          </w:p>
          <w:p w14:paraId="0AC26E2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2.教師運用口訣帶領學生記憶健康餐盤原則。</w:t>
            </w:r>
          </w:p>
          <w:p w14:paraId="60083AF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3.教師運用《我的餐盤手冊》舉例健康餐盤的飲食搭配，請學生在「健康餐盤」學習單寫下健康餐盤的口訣，並和同學合作設計健康餐盤的菜肴。</w:t>
            </w:r>
          </w:p>
          <w:p w14:paraId="36CBC29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《活動3》小柚的一日三餐</w:t>
            </w:r>
          </w:p>
          <w:p w14:paraId="41F4198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1.教師帶領學生檢視小柚的一日三餐內容，並提問：小柚的一日三餐是否符合健康餐盤原則？有哪些需要改進的地方？</w:t>
            </w:r>
          </w:p>
          <w:p w14:paraId="4C843C9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2.教師說明：小柚的一天蔬菜分量，沒有符合健康餐盤原則，應增加蔬菜的攝取。</w:t>
            </w:r>
          </w:p>
          <w:p w14:paraId="0816347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《活動4》我的一日三餐</w:t>
            </w:r>
          </w:p>
          <w:p w14:paraId="56E6B1F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1.教師請學生計算「我的飲食紀錄（一）」學習單的食物攝取量，將一日三餐的各類食物攝取量填入「我的飲食紀錄（二）」學習單，檢查個人的食物攝取量是否符合健康餐盤的原則，找出自己的飲食問題。</w:t>
            </w:r>
          </w:p>
          <w:p w14:paraId="6B46EFB4"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2.教師請學生上臺發表自己的飲食問題，並說明改進的方法。</w:t>
            </w:r>
          </w:p>
          <w:p w14:paraId="1B66C07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《活動5》改善飲食習慣</w:t>
            </w:r>
          </w:p>
          <w:p w14:paraId="4FF209E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1.教師帶領學生閱讀課本第10-11頁，引導學生運用生活技能「自我健康管理與監督」，改進飲食習慣。</w:t>
            </w:r>
          </w:p>
          <w:p w14:paraId="137345C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2.教師請學生選擇一項需改進的飲食習慣、制定改變的目標，分組討論執行計畫，並設定達成獎勵，完成「健康飲食管理（一）」學習單。</w:t>
            </w:r>
          </w:p>
          <w:p w14:paraId="4849A39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《活動6》簽訂契約</w:t>
            </w:r>
          </w:p>
          <w:p w14:paraId="4C16853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1.教師請學生針對個人計畫內容，做出健康約定，並於課後記錄執行情形，完成「健康飲食管理（二）」學習單。</w:t>
            </w:r>
          </w:p>
          <w:p w14:paraId="17017E4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《活動7》檢討與補救</w:t>
            </w:r>
          </w:p>
          <w:p w14:paraId="2F552CF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1.教師請學生檢視自己的飲食改進計畫執行情形，並思考執行計畫過程中遇到的困難。</w:t>
            </w:r>
          </w:p>
          <w:p w14:paraId="71AB307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2.教師帶領學生閱讀課本第13頁，以小柚為例說明：如果執行計畫遇到困難，可以嘗試自己調整，或向師長、家人尋求協助。</w:t>
            </w:r>
          </w:p>
          <w:p w14:paraId="4F6FF1B1"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3.教師請學生分組討論解決執行困難的方法，並上臺進行分享。</w:t>
            </w:r>
          </w:p>
        </w:tc>
        <w:tc>
          <w:tcPr>
            <w:tcW w:w="561" w:type="dxa"/>
            <w:shd w:val="clear" w:color="auto" w:fill="auto"/>
          </w:tcPr>
          <w:p w14:paraId="1497FBD4"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25A4B667" w14:textId="77777777" w:rsidR="00E1176F" w:rsidRPr="000C66EF" w:rsidRDefault="00DF08D3" w:rsidP="001136C7">
            <w:pPr>
              <w:snapToGrid w:val="0"/>
              <w:jc w:val="both"/>
            </w:pPr>
            <w:r w:rsidRPr="000C66EF">
              <w:rPr>
                <w:rFonts w:ascii="標楷體" w:eastAsia="標楷體" w:hAnsi="標楷體" w:cs="標楷體"/>
                <w:sz w:val="20"/>
                <w:szCs w:val="20"/>
              </w:rPr>
              <w:t>1.教師準備六大類食物圖卡。</w:t>
            </w:r>
          </w:p>
          <w:p w14:paraId="3AF664B6" w14:textId="77777777" w:rsidR="00E1176F" w:rsidRDefault="00DF08D3" w:rsidP="001136C7">
            <w:pPr>
              <w:snapToGrid w:val="0"/>
              <w:jc w:val="both"/>
            </w:pPr>
            <w:r w:rsidRPr="000C66EF">
              <w:rPr>
                <w:rFonts w:ascii="標楷體" w:eastAsia="標楷體" w:hAnsi="標楷體" w:cs="標楷體"/>
                <w:sz w:val="20"/>
                <w:szCs w:val="20"/>
              </w:rPr>
              <w:t>2.教師準備「健康餐盤」學習單。</w:t>
            </w:r>
          </w:p>
          <w:p w14:paraId="1982650C" w14:textId="77777777" w:rsidR="00E1176F" w:rsidRPr="000C66E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教師課前請學生在「我的飲食紀錄（一）」學習單上，記錄自己一日三餐攝取的食物和各類食物攝取量。</w:t>
            </w:r>
          </w:p>
          <w:p w14:paraId="3A6B496A" w14:textId="77777777" w:rsidR="00E1176F"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教師準</w:t>
            </w:r>
            <w:r w:rsidRPr="000C66EF">
              <w:rPr>
                <w:rFonts w:ascii="標楷體" w:eastAsia="標楷體" w:hAnsi="標楷體" w:cs="標楷體"/>
                <w:sz w:val="20"/>
                <w:szCs w:val="20"/>
              </w:rPr>
              <w:lastRenderedPageBreak/>
              <w:t>備「我的飲食紀錄（二）」學習單。</w:t>
            </w:r>
          </w:p>
          <w:p w14:paraId="40EC28FF" w14:textId="77777777" w:rsidR="00E1176F" w:rsidRPr="00B82AF3"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教師準備「健康飲食管理（一）」、「健康飲食管理（二）」學習單。</w:t>
            </w:r>
          </w:p>
        </w:tc>
        <w:tc>
          <w:tcPr>
            <w:tcW w:w="1332" w:type="dxa"/>
            <w:shd w:val="clear" w:color="auto" w:fill="auto"/>
          </w:tcPr>
          <w:p w14:paraId="3EED8F0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發表</w:t>
            </w:r>
          </w:p>
          <w:p w14:paraId="3A95224A"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tc>
        <w:tc>
          <w:tcPr>
            <w:tcW w:w="1409" w:type="dxa"/>
            <w:shd w:val="clear" w:color="auto" w:fill="auto"/>
          </w:tcPr>
          <w:p w14:paraId="0651387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74EF0C6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0C66EF">
              <w:rPr>
                <w:rFonts w:ascii="標楷體" w:eastAsia="標楷體" w:hAnsi="標楷體" w:cs="標楷體"/>
                <w:sz w:val="20"/>
                <w:szCs w:val="20"/>
              </w:rPr>
              <w:t>良好生活習慣與德行。</w:t>
            </w:r>
          </w:p>
        </w:tc>
        <w:tc>
          <w:tcPr>
            <w:tcW w:w="1823" w:type="dxa"/>
            <w:shd w:val="clear" w:color="auto" w:fill="auto"/>
          </w:tcPr>
          <w:p w14:paraId="11BCDFCF" w14:textId="77777777" w:rsidR="00E1176F" w:rsidRPr="00E73FA1" w:rsidRDefault="00E1176F" w:rsidP="006A0456">
            <w:pPr>
              <w:snapToGrid w:val="0"/>
              <w:jc w:val="both"/>
              <w:rPr>
                <w:rFonts w:eastAsia="標楷體"/>
                <w:color w:val="0070C0"/>
                <w:sz w:val="20"/>
                <w:szCs w:val="20"/>
              </w:rPr>
            </w:pPr>
          </w:p>
        </w:tc>
      </w:tr>
      <w:tr w:rsidR="00CF1DCF" w:rsidRPr="00B32678" w14:paraId="6179BABC" w14:textId="77777777" w:rsidTr="006A0456">
        <w:trPr>
          <w:trHeight w:val="761"/>
        </w:trPr>
        <w:tc>
          <w:tcPr>
            <w:tcW w:w="817" w:type="dxa"/>
            <w:shd w:val="clear" w:color="auto" w:fill="auto"/>
          </w:tcPr>
          <w:p w14:paraId="38185892"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190AA2FF"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481BCED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2a-Ⅱ-1 </w:t>
            </w:r>
            <w:r w:rsidRPr="00BA644A">
              <w:rPr>
                <w:rFonts w:ascii="標楷體" w:eastAsia="標楷體" w:hAnsi="標楷體" w:cs="標楷體"/>
                <w:sz w:val="20"/>
                <w:szCs w:val="20"/>
              </w:rPr>
              <w:t>覺察健康受到個人、家庭、學校等因素之影響。</w:t>
            </w:r>
          </w:p>
          <w:p w14:paraId="6DDA6BB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3b-Ⅱ-3 </w:t>
            </w:r>
            <w:r w:rsidRPr="00BA644A">
              <w:rPr>
                <w:rFonts w:ascii="標楷體" w:eastAsia="標楷體" w:hAnsi="標楷體" w:cs="標楷體"/>
                <w:sz w:val="20"/>
                <w:szCs w:val="20"/>
              </w:rPr>
              <w:t>運用基本的生活技能，因應不同的生活情境。</w:t>
            </w:r>
          </w:p>
          <w:p w14:paraId="6F63170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BA644A">
              <w:rPr>
                <w:rFonts w:ascii="標楷體" w:eastAsia="標楷體" w:hAnsi="標楷體" w:cs="標楷體"/>
                <w:sz w:val="20"/>
                <w:szCs w:val="20"/>
              </w:rPr>
              <w:t>展現促進健康的行為。</w:t>
            </w:r>
          </w:p>
        </w:tc>
        <w:tc>
          <w:tcPr>
            <w:tcW w:w="1559" w:type="dxa"/>
            <w:shd w:val="clear" w:color="auto" w:fill="auto"/>
          </w:tcPr>
          <w:p w14:paraId="47768529"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Ea-Ⅱ-2 </w:t>
            </w:r>
            <w:r w:rsidRPr="00BA644A">
              <w:rPr>
                <w:rFonts w:ascii="標楷體" w:eastAsia="標楷體" w:hAnsi="標楷體" w:cs="標楷體"/>
                <w:kern w:val="0"/>
                <w:sz w:val="20"/>
                <w:szCs w:val="20"/>
              </w:rPr>
              <w:t>飲食搭配、攝取量與家庭飲食型態。</w:t>
            </w:r>
          </w:p>
          <w:p w14:paraId="28DF6337"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Ea-Ⅱ-3 </w:t>
            </w:r>
            <w:r w:rsidRPr="00BA644A">
              <w:rPr>
                <w:rFonts w:ascii="標楷體" w:eastAsia="標楷體" w:hAnsi="標楷體" w:cs="標楷體"/>
                <w:kern w:val="0"/>
                <w:sz w:val="20"/>
                <w:szCs w:val="20"/>
              </w:rPr>
              <w:t>飲食選擇的影響因素。</w:t>
            </w:r>
          </w:p>
        </w:tc>
        <w:tc>
          <w:tcPr>
            <w:tcW w:w="3205" w:type="dxa"/>
            <w:shd w:val="clear" w:color="auto" w:fill="auto"/>
          </w:tcPr>
          <w:p w14:paraId="1CEE0F59"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第一單元飲食聰明選</w:t>
            </w:r>
          </w:p>
          <w:p w14:paraId="73CF7F0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第2課飲食學問大</w:t>
            </w:r>
          </w:p>
          <w:p w14:paraId="7A4A1EF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《活動1》飲食萬花筒</w:t>
            </w:r>
          </w:p>
          <w:p w14:paraId="0893C72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1.教師配合課本第14-17頁說明：飲食習慣會受到許多因素影響，例如：</w:t>
            </w:r>
          </w:p>
          <w:p w14:paraId="284AC9C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(1)個人因素。</w:t>
            </w:r>
          </w:p>
          <w:p w14:paraId="582C99A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(2)家庭因素。</w:t>
            </w:r>
          </w:p>
          <w:p w14:paraId="420EC5B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(3)文化因素。</w:t>
            </w:r>
          </w:p>
          <w:p w14:paraId="4BC43D4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(4)宗教因素。</w:t>
            </w:r>
          </w:p>
          <w:p w14:paraId="4270667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(5)社區環境因素。</w:t>
            </w:r>
          </w:p>
          <w:p w14:paraId="6D171B7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(6)自然環境因素。</w:t>
            </w:r>
          </w:p>
          <w:p w14:paraId="2A84E42B"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2.教師引導學生發表各個因素影響飲食習慣的相關經驗。</w:t>
            </w:r>
          </w:p>
          <w:p w14:paraId="473213E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《活動2》飲食習慣與健康</w:t>
            </w:r>
          </w:p>
          <w:p w14:paraId="6733177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1.教師帶領學生閱讀課本第18頁，說明：每個人對食物的需求不同，所處的環境也不同，所以形成不同的飲食習慣。想一想，你的飲食習慣對健康有益嗎？不良的飲食習慣可能會造成什麼健康問題？</w:t>
            </w:r>
          </w:p>
          <w:p w14:paraId="2E17AB5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2.教師帶領學生閱讀課本第19頁，引導學生運用生活技能「做決定」，做出健康飲食選擇。</w:t>
            </w:r>
          </w:p>
          <w:p w14:paraId="5D15C9AD"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3.教師請學生以生活中的飲食選擇，演練生活技能「做決定」。</w:t>
            </w:r>
          </w:p>
          <w:p w14:paraId="27E6E93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《活動3》批判性思考</w:t>
            </w:r>
          </w:p>
          <w:p w14:paraId="608D7DA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1.教師提問：你看過哪些食品廣告？廣告的內容是什麼？</w:t>
            </w:r>
          </w:p>
          <w:p w14:paraId="2F1A62F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2.教師帶領學生閱讀課本第20-21頁，引導學生運用生活技能「批判性思考」，分析、判斷食品廣告內容。</w:t>
            </w:r>
          </w:p>
          <w:p w14:paraId="225425EE"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3.教師帶領學生閱讀課本第21頁生活行動家的食品廣告情境，請學生運用生活技能「批判性思考」分析、判斷食品廣告內容，完成「廣告停看聽」學習單。</w:t>
            </w:r>
          </w:p>
        </w:tc>
        <w:tc>
          <w:tcPr>
            <w:tcW w:w="561" w:type="dxa"/>
            <w:shd w:val="clear" w:color="auto" w:fill="auto"/>
          </w:tcPr>
          <w:p w14:paraId="113FE0C6"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5A9EC014" w14:textId="77777777" w:rsidR="00E1176F" w:rsidRDefault="00DF08D3" w:rsidP="001136C7">
            <w:pPr>
              <w:snapToGrid w:val="0"/>
              <w:jc w:val="both"/>
            </w:pPr>
            <w:r w:rsidRPr="000C66EF">
              <w:rPr>
                <w:rFonts w:ascii="標楷體" w:eastAsia="標楷體" w:hAnsi="標楷體" w:cs="標楷體"/>
                <w:sz w:val="20"/>
                <w:szCs w:val="20"/>
              </w:rPr>
              <w:t>1.教師準備不同國家、宗教與文化的食物圖片和臺灣地圖。</w:t>
            </w:r>
          </w:p>
          <w:p w14:paraId="173BA94B" w14:textId="77777777" w:rsidR="00E1176F" w:rsidRPr="00280AD6" w:rsidRDefault="00DF08D3" w:rsidP="001136C7">
            <w:pPr>
              <w:snapToGrid w:val="0"/>
              <w:jc w:val="both"/>
            </w:pPr>
            <w:r>
              <w:rPr>
                <w:rFonts w:ascii="標楷體" w:eastAsia="標楷體" w:hAnsi="標楷體" w:cs="標楷體"/>
                <w:sz w:val="20"/>
                <w:szCs w:val="20"/>
              </w:rPr>
              <w:t>2.</w:t>
            </w:r>
            <w:r w:rsidRPr="00280AD6">
              <w:rPr>
                <w:rFonts w:ascii="標楷體" w:eastAsia="標楷體" w:hAnsi="標楷體" w:cs="標楷體"/>
                <w:sz w:val="20"/>
                <w:szCs w:val="20"/>
              </w:rPr>
              <w:t>教師準備「廣告停看聽」學習單。</w:t>
            </w:r>
          </w:p>
        </w:tc>
        <w:tc>
          <w:tcPr>
            <w:tcW w:w="1332" w:type="dxa"/>
            <w:shd w:val="clear" w:color="auto" w:fill="auto"/>
          </w:tcPr>
          <w:p w14:paraId="66DA568B"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61370A74"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演練</w:t>
            </w:r>
          </w:p>
          <w:p w14:paraId="1798FCEE"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632BE271"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總結性評量</w:t>
            </w:r>
          </w:p>
        </w:tc>
        <w:tc>
          <w:tcPr>
            <w:tcW w:w="1409" w:type="dxa"/>
            <w:shd w:val="clear" w:color="auto" w:fill="auto"/>
          </w:tcPr>
          <w:p w14:paraId="259AFAC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45940D3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0C66EF">
              <w:rPr>
                <w:rFonts w:ascii="標楷體" w:eastAsia="標楷體" w:hAnsi="標楷體" w:cs="標楷體"/>
                <w:sz w:val="20"/>
                <w:szCs w:val="20"/>
              </w:rPr>
              <w:t>良好生活習慣與德行。</w:t>
            </w:r>
          </w:p>
        </w:tc>
        <w:tc>
          <w:tcPr>
            <w:tcW w:w="1823" w:type="dxa"/>
            <w:shd w:val="clear" w:color="auto" w:fill="auto"/>
          </w:tcPr>
          <w:p w14:paraId="5BCCF902" w14:textId="77777777" w:rsidR="00E1176F" w:rsidRPr="00E73FA1" w:rsidRDefault="00E1176F" w:rsidP="006A0456">
            <w:pPr>
              <w:snapToGrid w:val="0"/>
              <w:jc w:val="both"/>
              <w:rPr>
                <w:rFonts w:eastAsia="標楷體"/>
                <w:color w:val="0070C0"/>
                <w:sz w:val="20"/>
                <w:szCs w:val="20"/>
              </w:rPr>
            </w:pPr>
          </w:p>
        </w:tc>
      </w:tr>
      <w:tr w:rsidR="00CF1DCF" w:rsidRPr="00B32678" w14:paraId="409E97DE" w14:textId="77777777" w:rsidTr="006A0456">
        <w:trPr>
          <w:trHeight w:val="761"/>
        </w:trPr>
        <w:tc>
          <w:tcPr>
            <w:tcW w:w="817" w:type="dxa"/>
            <w:shd w:val="clear" w:color="auto" w:fill="auto"/>
          </w:tcPr>
          <w:p w14:paraId="15FDA58D"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第三週</w:t>
            </w:r>
          </w:p>
        </w:tc>
        <w:tc>
          <w:tcPr>
            <w:tcW w:w="1276" w:type="dxa"/>
            <w:shd w:val="clear" w:color="auto" w:fill="auto"/>
          </w:tcPr>
          <w:p w14:paraId="3EC4D13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1F9BE1C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1a-Ⅱ-1 </w:t>
            </w:r>
            <w:r w:rsidRPr="00BA644A">
              <w:rPr>
                <w:rFonts w:ascii="標楷體" w:eastAsia="標楷體" w:hAnsi="標楷體" w:cs="標楷體"/>
                <w:sz w:val="20"/>
                <w:szCs w:val="20"/>
              </w:rPr>
              <w:t>認識身心健康基本概念與意義。</w:t>
            </w:r>
          </w:p>
          <w:p w14:paraId="3A31A09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3b-Ⅱ-2 </w:t>
            </w:r>
            <w:r w:rsidRPr="00EA621B">
              <w:rPr>
                <w:rFonts w:ascii="標楷體" w:eastAsia="標楷體" w:hAnsi="標楷體" w:cs="標楷體"/>
                <w:sz w:val="20"/>
                <w:szCs w:val="20"/>
              </w:rPr>
              <w:t>能於引導下，表現基本的人際溝通互動技能。</w:t>
            </w:r>
          </w:p>
          <w:p w14:paraId="1CEA2F5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3b-Ⅱ-3 </w:t>
            </w:r>
            <w:r w:rsidRPr="00BA644A">
              <w:rPr>
                <w:rFonts w:ascii="標楷體" w:eastAsia="標楷體" w:hAnsi="標楷體" w:cs="標楷體"/>
                <w:sz w:val="20"/>
                <w:szCs w:val="20"/>
              </w:rPr>
              <w:t>運用基本的生活技能，因應不同的生活情境。</w:t>
            </w:r>
          </w:p>
          <w:p w14:paraId="5F2649A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4b-Ⅱ-2 </w:t>
            </w:r>
            <w:r w:rsidRPr="00BA644A">
              <w:rPr>
                <w:rFonts w:ascii="標楷體" w:eastAsia="標楷體" w:hAnsi="標楷體" w:cs="標楷體"/>
                <w:sz w:val="20"/>
                <w:szCs w:val="20"/>
              </w:rPr>
              <w:t>使用事實證據來支持自己促進健康的立場。</w:t>
            </w:r>
          </w:p>
        </w:tc>
        <w:tc>
          <w:tcPr>
            <w:tcW w:w="1559" w:type="dxa"/>
            <w:shd w:val="clear" w:color="auto" w:fill="auto"/>
          </w:tcPr>
          <w:p w14:paraId="5AE4AF4F"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BA644A">
              <w:rPr>
                <w:rFonts w:ascii="標楷體" w:eastAsia="標楷體" w:hAnsi="標楷體" w:cs="標楷體"/>
                <w:kern w:val="0"/>
                <w:sz w:val="20"/>
                <w:szCs w:val="20"/>
              </w:rPr>
              <w:t>生長發育的意義與成長個別差異。</w:t>
            </w:r>
          </w:p>
          <w:p w14:paraId="12265E84"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Da-Ⅱ-1 </w:t>
            </w:r>
            <w:r w:rsidRPr="00BA644A">
              <w:rPr>
                <w:rFonts w:ascii="標楷體" w:eastAsia="標楷體" w:hAnsi="標楷體" w:cs="標楷體"/>
                <w:kern w:val="0"/>
                <w:sz w:val="20"/>
                <w:szCs w:val="20"/>
              </w:rPr>
              <w:t>良好的衛生習慣的建立。</w:t>
            </w:r>
          </w:p>
          <w:p w14:paraId="6504A83F"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Fa-Ⅱ-2 </w:t>
            </w:r>
            <w:r w:rsidRPr="00BA644A">
              <w:rPr>
                <w:rFonts w:ascii="標楷體" w:eastAsia="標楷體" w:hAnsi="標楷體" w:cs="標楷體"/>
                <w:kern w:val="0"/>
                <w:sz w:val="20"/>
                <w:szCs w:val="20"/>
              </w:rPr>
              <w:t>與家人及朋友良好溝通與相處的技巧。</w:t>
            </w:r>
          </w:p>
        </w:tc>
        <w:tc>
          <w:tcPr>
            <w:tcW w:w="3205" w:type="dxa"/>
            <w:shd w:val="clear" w:color="auto" w:fill="auto"/>
          </w:tcPr>
          <w:p w14:paraId="7EB75EDC"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第二單元生命的樂章</w:t>
            </w:r>
          </w:p>
          <w:p w14:paraId="5BBF264A"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第1課生長圓舞曲</w:t>
            </w:r>
          </w:p>
          <w:p w14:paraId="4F2CD53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《活動1》生命誕生</w:t>
            </w:r>
          </w:p>
          <w:p w14:paraId="05FBEA1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1.教師帶領學生閱讀課本第26-27頁懷孕的過程，並配合影片和繪本說明生命誕生的過程。</w:t>
            </w:r>
          </w:p>
          <w:p w14:paraId="2C4FF85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2.教師請學生上臺分享個人的胎兒超音波照片，認識生命孕育的歷程。</w:t>
            </w:r>
          </w:p>
          <w:p w14:paraId="12F67A0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《活動2》我像誰</w:t>
            </w:r>
          </w:p>
          <w:p w14:paraId="14B4D56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1.教師說明：孩子的外型特徵會和爸爸或媽媽相似或相同，這就是「遺傳」造成的。</w:t>
            </w:r>
          </w:p>
          <w:p w14:paraId="786CCA34"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2.教師說明：回家後，拿一張有爸爸、媽媽和你的照片，觀察身體特徵。</w:t>
            </w:r>
          </w:p>
          <w:p w14:paraId="009626A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《活動3》身體大躍進</w:t>
            </w:r>
          </w:p>
          <w:p w14:paraId="1B558E9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1.教師請學生觀察自己不同年齡的照片。</w:t>
            </w:r>
          </w:p>
          <w:p w14:paraId="3C4BF9F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2.教師提問：和以前比起來，現在的你有哪些成長的變化？</w:t>
            </w:r>
          </w:p>
          <w:p w14:paraId="49C2610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3.教師統整說明生長發育的意義。</w:t>
            </w:r>
          </w:p>
          <w:p w14:paraId="4110F9F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4.教師強調：成長過程中，骨骼和肌肉會持續生長，因此你不斷的長高，體重也隨之增加。此外，能力的增強代表身體各部位發育更完全，能完成更複雜的事。</w:t>
            </w:r>
          </w:p>
          <w:p w14:paraId="43519FCA"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5.教師請學生分組和同學分享「身體大躍進」學習單。</w:t>
            </w:r>
          </w:p>
          <w:p w14:paraId="2D6BF14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《活動4》促進生長的健康行動</w:t>
            </w:r>
          </w:p>
          <w:p w14:paraId="21143C6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1.教師帶領學生閱讀課本第30頁，說明：均衡的飲食、規律的運動、適時適量的休息，並養成良好的衛生習慣，有助於生長發育。</w:t>
            </w:r>
          </w:p>
          <w:p w14:paraId="205D64A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2.教師請學生課後檢核自己是否在生活中做到促進生長的健康行動，完成「促進生長的健康行動」學習單。</w:t>
            </w:r>
          </w:p>
          <w:p w14:paraId="39EB277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《活動5》解決健康行動未達成問題</w:t>
            </w:r>
          </w:p>
          <w:p w14:paraId="0D56076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1.教師提問：你有哪些健康行動未達成？教師帶領學生閱讀課本第31頁，引導學生運用生活技能「解決問題」，解決健康行動未達成的問題。</w:t>
            </w:r>
          </w:p>
          <w:p w14:paraId="3866C7F8"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2.教師請學生選擇一項未達成的健康行動，分組討論完成「解決健康問題（一）」學習單，並於課後記錄執行結果，檢討並想出補救的方式，完成「解決健康問題（二）」學習單。</w:t>
            </w:r>
          </w:p>
          <w:p w14:paraId="5A124ED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《活動6》發揮同理心</w:t>
            </w:r>
          </w:p>
          <w:p w14:paraId="0B6818A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1.教師帶領學生閱讀課本第32頁，說明：每個人生長發育狀況不同，有人長得快，有人長得慢，一般來說都會持續成長。</w:t>
            </w:r>
          </w:p>
          <w:p w14:paraId="33858FA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2.教師將學生分為5人一組，請學生觀察組內同學，說一說，同學在外表（身高、體重等）或能力上有哪些不同，引導學生覺察每個人生長發育狀況不同。</w:t>
            </w:r>
          </w:p>
          <w:p w14:paraId="25E42E1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3.教師帶領學生閱讀課本第33頁，說明：每個人生長發育的速度不同，發現別人與自己不一</w:t>
            </w:r>
            <w:r w:rsidRPr="000C66EF">
              <w:rPr>
                <w:rFonts w:ascii="標楷體" w:eastAsia="標楷體" w:hAnsi="標楷體" w:cs="標楷體"/>
                <w:sz w:val="20"/>
                <w:szCs w:val="20"/>
              </w:rPr>
              <w:lastRenderedPageBreak/>
              <w:t>樣，須站在對方的立場思考，試著欣賞別人的特點。</w:t>
            </w:r>
          </w:p>
          <w:p w14:paraId="3DC81173"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4.教師帶領學生運用生活技能「同理心」、「人際溝通」，演練課本第33頁情境。</w:t>
            </w:r>
          </w:p>
        </w:tc>
        <w:tc>
          <w:tcPr>
            <w:tcW w:w="561" w:type="dxa"/>
            <w:shd w:val="clear" w:color="auto" w:fill="auto"/>
          </w:tcPr>
          <w:p w14:paraId="3F52495C"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52D52D6E" w14:textId="77777777" w:rsidR="00E1176F" w:rsidRPr="000C66EF" w:rsidRDefault="00DF08D3" w:rsidP="001136C7">
            <w:pPr>
              <w:snapToGrid w:val="0"/>
              <w:jc w:val="both"/>
            </w:pPr>
            <w:r w:rsidRPr="000C66EF">
              <w:rPr>
                <w:rFonts w:ascii="標楷體" w:eastAsia="標楷體" w:hAnsi="標楷體" w:cs="標楷體"/>
                <w:sz w:val="20"/>
                <w:szCs w:val="20"/>
              </w:rPr>
              <w:t>1.教師準備生命誕生相關影片和繪本。</w:t>
            </w:r>
          </w:p>
          <w:p w14:paraId="573CBB16" w14:textId="77777777" w:rsidR="00E1176F" w:rsidRDefault="00DF08D3" w:rsidP="001136C7">
            <w:pPr>
              <w:snapToGrid w:val="0"/>
              <w:jc w:val="both"/>
            </w:pPr>
            <w:r w:rsidRPr="000C66EF">
              <w:rPr>
                <w:rFonts w:ascii="標楷體" w:eastAsia="標楷體" w:hAnsi="標楷體" w:cs="標楷體"/>
                <w:sz w:val="20"/>
                <w:szCs w:val="20"/>
              </w:rPr>
              <w:t>2.教師請學生準備個人胎兒時期的超音波照片和其他成長照片。</w:t>
            </w:r>
          </w:p>
          <w:p w14:paraId="4FE22AEF" w14:textId="77777777" w:rsidR="00E1176F" w:rsidRPr="000C66E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.教師請學生課前完成「身體大躍進」學習單。</w:t>
            </w:r>
          </w:p>
          <w:p w14:paraId="3295FAE7" w14:textId="77777777" w:rsidR="00E1176F"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.教師請學生準備自己不同年齡時的照片。</w:t>
            </w:r>
          </w:p>
          <w:p w14:paraId="3EC72EDC" w14:textId="77777777" w:rsidR="00E1176F" w:rsidRPr="000C66EF"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教師準備「促進生長的健康行動」、「解決健康問題（一）」、</w:t>
            </w:r>
            <w:r w:rsidRPr="000C66EF">
              <w:rPr>
                <w:rFonts w:ascii="標楷體" w:eastAsia="標楷體" w:hAnsi="標楷體" w:cs="標楷體"/>
                <w:sz w:val="20"/>
                <w:szCs w:val="20"/>
              </w:rPr>
              <w:lastRenderedPageBreak/>
              <w:t>「解決健康問題（二）」學習單。</w:t>
            </w:r>
          </w:p>
        </w:tc>
        <w:tc>
          <w:tcPr>
            <w:tcW w:w="1332" w:type="dxa"/>
            <w:shd w:val="clear" w:color="auto" w:fill="auto"/>
          </w:tcPr>
          <w:p w14:paraId="7A5D779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發表</w:t>
            </w:r>
          </w:p>
          <w:p w14:paraId="6EC13172"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0492C3C0" w14:textId="77777777" w:rsidR="00E1176F" w:rsidRPr="000C66EF" w:rsidRDefault="00DF08D3" w:rsidP="001136C7">
            <w:pPr>
              <w:snapToGrid w:val="0"/>
              <w:mirrorIndents/>
              <w:jc w:val="both"/>
              <w:rPr>
                <w:rFonts w:ascii="標楷體" w:eastAsia="標楷體" w:hAnsi="標楷體"/>
                <w:sz w:val="20"/>
                <w:szCs w:val="20"/>
              </w:rPr>
            </w:pPr>
            <w:r>
              <w:rPr>
                <w:rFonts w:ascii="標楷體" w:eastAsia="標楷體" w:hAnsi="標楷體" w:cs="標楷體"/>
                <w:sz w:val="20"/>
                <w:szCs w:val="20"/>
              </w:rPr>
              <w:t>演練</w:t>
            </w:r>
          </w:p>
        </w:tc>
        <w:tc>
          <w:tcPr>
            <w:tcW w:w="1409" w:type="dxa"/>
            <w:shd w:val="clear" w:color="auto" w:fill="auto"/>
          </w:tcPr>
          <w:p w14:paraId="0D6C4E6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【人權教育】</w:t>
            </w:r>
          </w:p>
          <w:p w14:paraId="0F0995D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人E5 </w:t>
            </w:r>
            <w:r w:rsidRPr="000C66EF">
              <w:rPr>
                <w:rFonts w:ascii="標楷體" w:eastAsia="標楷體" w:hAnsi="標楷體" w:cs="標楷體"/>
                <w:sz w:val="20"/>
                <w:szCs w:val="20"/>
              </w:rPr>
              <w:t>欣賞、包容個別差異並尊重自己與他人的權利。</w:t>
            </w:r>
          </w:p>
        </w:tc>
        <w:tc>
          <w:tcPr>
            <w:tcW w:w="1823" w:type="dxa"/>
            <w:shd w:val="clear" w:color="auto" w:fill="auto"/>
          </w:tcPr>
          <w:p w14:paraId="7DC66F09" w14:textId="77777777" w:rsidR="00E1176F" w:rsidRPr="00E73FA1" w:rsidRDefault="00E1176F" w:rsidP="006A0456">
            <w:pPr>
              <w:snapToGrid w:val="0"/>
              <w:jc w:val="both"/>
              <w:rPr>
                <w:rFonts w:eastAsia="標楷體"/>
                <w:color w:val="0070C0"/>
                <w:sz w:val="20"/>
                <w:szCs w:val="20"/>
              </w:rPr>
            </w:pPr>
          </w:p>
        </w:tc>
      </w:tr>
      <w:tr w:rsidR="00CF1DCF" w:rsidRPr="00B32678" w14:paraId="6CD3249E" w14:textId="77777777" w:rsidTr="006A0456">
        <w:trPr>
          <w:trHeight w:val="761"/>
        </w:trPr>
        <w:tc>
          <w:tcPr>
            <w:tcW w:w="817" w:type="dxa"/>
            <w:shd w:val="clear" w:color="auto" w:fill="auto"/>
          </w:tcPr>
          <w:p w14:paraId="1F34F332"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4D628CF2"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健體-E-B1 具備運用體育與健康之相關符號知能，能以同理心應用在生活中的運動、保健與人際溝通上。</w:t>
            </w:r>
          </w:p>
        </w:tc>
        <w:tc>
          <w:tcPr>
            <w:tcW w:w="1559" w:type="dxa"/>
            <w:shd w:val="clear" w:color="auto" w:fill="auto"/>
          </w:tcPr>
          <w:p w14:paraId="58C5FA3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1a-Ⅱ-1 </w:t>
            </w:r>
            <w:r w:rsidRPr="00BA644A">
              <w:rPr>
                <w:rFonts w:ascii="標楷體" w:eastAsia="標楷體" w:hAnsi="標楷體" w:cs="標楷體"/>
                <w:sz w:val="20"/>
                <w:szCs w:val="20"/>
              </w:rPr>
              <w:t>認識身心健康基本概念與意義。</w:t>
            </w:r>
          </w:p>
          <w:p w14:paraId="3E1C720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3b-Ⅱ-2 </w:t>
            </w:r>
            <w:r w:rsidRPr="00EA621B">
              <w:rPr>
                <w:rFonts w:ascii="標楷體" w:eastAsia="標楷體" w:hAnsi="標楷體" w:cs="標楷體"/>
                <w:sz w:val="20"/>
                <w:szCs w:val="20"/>
              </w:rPr>
              <w:t>能於引導下，表現基本的人際溝通互動技能。</w:t>
            </w:r>
          </w:p>
        </w:tc>
        <w:tc>
          <w:tcPr>
            <w:tcW w:w="1559" w:type="dxa"/>
            <w:shd w:val="clear" w:color="auto" w:fill="auto"/>
          </w:tcPr>
          <w:p w14:paraId="644E9DC0"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Aa-Ⅱ-2 </w:t>
            </w:r>
            <w:r w:rsidRPr="00BA644A">
              <w:rPr>
                <w:rFonts w:ascii="標楷體" w:eastAsia="標楷體" w:hAnsi="標楷體" w:cs="標楷體"/>
                <w:kern w:val="0"/>
                <w:sz w:val="20"/>
                <w:szCs w:val="20"/>
              </w:rPr>
              <w:t>人生各階段發展的順序與感受。</w:t>
            </w:r>
          </w:p>
          <w:p w14:paraId="3706C596"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Fa-Ⅱ-2 </w:t>
            </w:r>
            <w:r w:rsidRPr="00BA644A">
              <w:rPr>
                <w:rFonts w:ascii="標楷體" w:eastAsia="標楷體" w:hAnsi="標楷體" w:cs="標楷體"/>
                <w:kern w:val="0"/>
                <w:sz w:val="20"/>
                <w:szCs w:val="20"/>
              </w:rPr>
              <w:t>與家人及朋友良好溝通與相處的技巧。</w:t>
            </w:r>
          </w:p>
        </w:tc>
        <w:tc>
          <w:tcPr>
            <w:tcW w:w="3205" w:type="dxa"/>
            <w:shd w:val="clear" w:color="auto" w:fill="auto"/>
          </w:tcPr>
          <w:p w14:paraId="19D6E87B"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第二單元生命的樂章</w:t>
            </w:r>
          </w:p>
          <w:p w14:paraId="64A17A1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第2課人生進行曲</w:t>
            </w:r>
          </w:p>
          <w:p w14:paraId="21D6BD0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《活動1》人生各階段</w:t>
            </w:r>
          </w:p>
          <w:p w14:paraId="461E46C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1.教師帶領學生閱讀課本第34-37頁，說明各人生階段的特徵。</w:t>
            </w:r>
          </w:p>
          <w:p w14:paraId="128E119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2.教師請學生將全家人的照片貼在「我和我的家人」學習單，並寫下自己和每位家人所處的人生階段。完成後請學生上臺進行分享。</w:t>
            </w:r>
          </w:p>
          <w:p w14:paraId="6F45AAC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《活動2》愛家人行動</w:t>
            </w:r>
          </w:p>
          <w:p w14:paraId="5EB5040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1.教師帶領學生閱讀課本第38-39頁情境，並提問：佳儀透過哪些行動，對家人表達愛？</w:t>
            </w:r>
          </w:p>
          <w:p w14:paraId="6168973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2.教師提問：請回想與家人的相處，你表現了哪些愛的行動？請分享你的感受，以及家人對你的回應。</w:t>
            </w:r>
          </w:p>
          <w:p w14:paraId="047E4A4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3.教師請學生課後完成課本第39頁生活行動家，記錄自己愛家人的行動。</w:t>
            </w:r>
          </w:p>
          <w:p w14:paraId="7BF3BD0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《活動3》化解衝突</w:t>
            </w:r>
          </w:p>
          <w:p w14:paraId="50A7F42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1.教師提問：當與家人發生不愉快的狀況時，你會怎麼做？這樣的做法導致了什麼結果？</w:t>
            </w:r>
          </w:p>
          <w:p w14:paraId="564EA65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2.教師帶領學生閱讀課本第40-41頁情境，說明「化解衝突」的方法。</w:t>
            </w:r>
          </w:p>
          <w:p w14:paraId="224FD1C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(1)先不說話、深呼吸，穩定自己的情緒。</w:t>
            </w:r>
          </w:p>
          <w:p w14:paraId="6B2EF93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(2)透過溝通方法「我訊息」表達</w:t>
            </w:r>
            <w:r w:rsidRPr="000C66EF">
              <w:rPr>
                <w:rFonts w:ascii="標楷體" w:eastAsia="標楷體" w:hAnsi="標楷體" w:cs="標楷體"/>
                <w:sz w:val="20"/>
                <w:szCs w:val="20"/>
              </w:rPr>
              <w:lastRenderedPageBreak/>
              <w:t>自己的想法。</w:t>
            </w:r>
          </w:p>
          <w:p w14:paraId="041C530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(3)傾聽對方的想法，並確定自己了解對方意思。</w:t>
            </w:r>
          </w:p>
          <w:p w14:paraId="4DA92FE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(4)了解彼此的想法後，共同思考解決方法，並達成共識。</w:t>
            </w:r>
          </w:p>
          <w:p w14:paraId="6E9F388F" w14:textId="77777777" w:rsidR="00E1176F" w:rsidRPr="00BD0A5D"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3.教師提問：你曾經與家人發生過什麼衝突呢？請回想當時的情形，與同學2人一組，練習運用溝通方法「我訊息」表達自己的想法，進而化解衝突。</w:t>
            </w:r>
          </w:p>
        </w:tc>
        <w:tc>
          <w:tcPr>
            <w:tcW w:w="561" w:type="dxa"/>
            <w:shd w:val="clear" w:color="auto" w:fill="auto"/>
          </w:tcPr>
          <w:p w14:paraId="6D49B404"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F8BF736" w14:textId="77777777" w:rsidR="00E1176F" w:rsidRPr="000C66EF" w:rsidRDefault="00DF08D3" w:rsidP="001136C7">
            <w:pPr>
              <w:snapToGrid w:val="0"/>
              <w:jc w:val="both"/>
            </w:pPr>
            <w:r w:rsidRPr="000C66EF">
              <w:rPr>
                <w:rFonts w:ascii="標楷體" w:eastAsia="標楷體" w:hAnsi="標楷體" w:cs="標楷體"/>
                <w:sz w:val="20"/>
                <w:szCs w:val="20"/>
              </w:rPr>
              <w:t>1.教師準備「我和我的家人」學習單。</w:t>
            </w:r>
          </w:p>
          <w:p w14:paraId="7797B2E6" w14:textId="77777777" w:rsidR="00E1176F" w:rsidRPr="000C66EF" w:rsidRDefault="00DF08D3" w:rsidP="001136C7">
            <w:pPr>
              <w:snapToGrid w:val="0"/>
              <w:jc w:val="both"/>
            </w:pPr>
            <w:r w:rsidRPr="000C66EF">
              <w:rPr>
                <w:rFonts w:ascii="標楷體" w:eastAsia="標楷體" w:hAnsi="標楷體" w:cs="標楷體"/>
                <w:sz w:val="20"/>
                <w:szCs w:val="20"/>
              </w:rPr>
              <w:t>2.教師請學生準備一張全家人的照片。</w:t>
            </w:r>
          </w:p>
        </w:tc>
        <w:tc>
          <w:tcPr>
            <w:tcW w:w="1332" w:type="dxa"/>
            <w:shd w:val="clear" w:color="auto" w:fill="auto"/>
          </w:tcPr>
          <w:p w14:paraId="11B70B0F"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362FE856"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66F0F352"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演練</w:t>
            </w:r>
          </w:p>
          <w:p w14:paraId="44B386F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總結性評量</w:t>
            </w:r>
          </w:p>
        </w:tc>
        <w:tc>
          <w:tcPr>
            <w:tcW w:w="1409" w:type="dxa"/>
            <w:shd w:val="clear" w:color="auto" w:fill="auto"/>
          </w:tcPr>
          <w:p w14:paraId="364D034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【家庭教育】</w:t>
            </w:r>
          </w:p>
          <w:p w14:paraId="43837CF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家E3 </w:t>
            </w:r>
            <w:r w:rsidRPr="000C66EF">
              <w:rPr>
                <w:rFonts w:ascii="標楷體" w:eastAsia="標楷體" w:hAnsi="標楷體" w:cs="標楷體"/>
                <w:sz w:val="20"/>
                <w:szCs w:val="20"/>
              </w:rPr>
              <w:t>察覺家庭中不同角色，並反思個人在家庭中扮演的角色。</w:t>
            </w:r>
          </w:p>
        </w:tc>
        <w:tc>
          <w:tcPr>
            <w:tcW w:w="1823" w:type="dxa"/>
            <w:shd w:val="clear" w:color="auto" w:fill="auto"/>
          </w:tcPr>
          <w:p w14:paraId="265D8564" w14:textId="77777777" w:rsidR="00E1176F" w:rsidRPr="00E73FA1" w:rsidRDefault="00E1176F" w:rsidP="006A0456">
            <w:pPr>
              <w:snapToGrid w:val="0"/>
              <w:jc w:val="both"/>
              <w:rPr>
                <w:rFonts w:eastAsia="標楷體"/>
                <w:color w:val="0070C0"/>
                <w:sz w:val="20"/>
                <w:szCs w:val="20"/>
              </w:rPr>
            </w:pPr>
          </w:p>
        </w:tc>
      </w:tr>
      <w:tr w:rsidR="00CF1DCF" w:rsidRPr="00B32678" w14:paraId="1922C8AF" w14:textId="77777777" w:rsidTr="006A0456">
        <w:trPr>
          <w:trHeight w:val="761"/>
        </w:trPr>
        <w:tc>
          <w:tcPr>
            <w:tcW w:w="817" w:type="dxa"/>
            <w:shd w:val="clear" w:color="auto" w:fill="auto"/>
          </w:tcPr>
          <w:p w14:paraId="7B30B2B0"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1643FC5B"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4934F09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2b-Ⅱ-1 </w:t>
            </w:r>
            <w:r w:rsidRPr="00BA644A">
              <w:rPr>
                <w:rFonts w:ascii="標楷體" w:eastAsia="標楷體" w:hAnsi="標楷體" w:cs="標楷體"/>
                <w:sz w:val="20"/>
                <w:szCs w:val="20"/>
              </w:rPr>
              <w:t>遵守健康的生活規範。</w:t>
            </w:r>
          </w:p>
          <w:p w14:paraId="0EFFDB2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BA644A">
              <w:rPr>
                <w:rFonts w:ascii="標楷體" w:eastAsia="標楷體" w:hAnsi="標楷體" w:cs="標楷體"/>
                <w:sz w:val="20"/>
                <w:szCs w:val="20"/>
              </w:rPr>
              <w:t>展現促進健康的行為。</w:t>
            </w:r>
          </w:p>
        </w:tc>
        <w:tc>
          <w:tcPr>
            <w:tcW w:w="1559" w:type="dxa"/>
            <w:shd w:val="clear" w:color="auto" w:fill="auto"/>
          </w:tcPr>
          <w:p w14:paraId="088652E3"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Ca-Ⅱ-1 </w:t>
            </w:r>
            <w:r w:rsidRPr="00BA644A">
              <w:rPr>
                <w:rFonts w:ascii="標楷體" w:eastAsia="標楷體" w:hAnsi="標楷體" w:cs="標楷體"/>
                <w:kern w:val="0"/>
                <w:sz w:val="20"/>
                <w:szCs w:val="20"/>
              </w:rPr>
              <w:t>健康社區的意識、責任與維護行動。</w:t>
            </w:r>
          </w:p>
        </w:tc>
        <w:tc>
          <w:tcPr>
            <w:tcW w:w="3205" w:type="dxa"/>
            <w:shd w:val="clear" w:color="auto" w:fill="auto"/>
          </w:tcPr>
          <w:p w14:paraId="24269666"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第三單元快樂的社區</w:t>
            </w:r>
          </w:p>
          <w:p w14:paraId="776488EA"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第1課社區新體驗</w:t>
            </w:r>
          </w:p>
          <w:p w14:paraId="66E56C3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《活動1》認識社區</w:t>
            </w:r>
          </w:p>
          <w:p w14:paraId="0A7694D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1.教師說明社區的定義。</w:t>
            </w:r>
          </w:p>
          <w:p w14:paraId="0237C6E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2.教師透過問答引導學生介紹自己居住的社區。</w:t>
            </w:r>
          </w:p>
          <w:p w14:paraId="30D76A5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3.教師說明：臺灣各地有許多大小、文化不同的社區，每個社區的特色不一樣，生活方式也不太一樣。</w:t>
            </w:r>
          </w:p>
          <w:p w14:paraId="5318135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《活動2》社區活動新發現</w:t>
            </w:r>
          </w:p>
          <w:p w14:paraId="5DAB62E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1.教師說明：社區會舉辦各種活動凝聚居民的向心力，促進彼此之間的感情。社區活動包括各種不同的類型。</w:t>
            </w:r>
          </w:p>
          <w:p w14:paraId="12FEE1E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2.教師請學生在「社區報報」學習單第一部分，勾選自己或家人參加過的社區活動，並上臺分享活動情形。</w:t>
            </w:r>
          </w:p>
          <w:p w14:paraId="572D69E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《活動3》社區健康活動</w:t>
            </w:r>
          </w:p>
          <w:p w14:paraId="0443CC7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1.教師帶領學生閱讀課本第48頁，說明不同的社區健康活動。</w:t>
            </w:r>
          </w:p>
          <w:p w14:paraId="380777A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2.教師提問：你參加過社區的健康活動嗎？是什麼活動呢？請分享活動的情形。</w:t>
            </w:r>
          </w:p>
          <w:p w14:paraId="1186F32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3.教師舉例社區的其他健康活</w:t>
            </w:r>
            <w:r w:rsidRPr="000C66EF">
              <w:rPr>
                <w:rFonts w:ascii="標楷體" w:eastAsia="標楷體" w:hAnsi="標楷體" w:cs="標楷體"/>
                <w:sz w:val="20"/>
                <w:szCs w:val="20"/>
              </w:rPr>
              <w:lastRenderedPageBreak/>
              <w:t>動，鼓勵學生課後與家人一同參與。</w:t>
            </w:r>
          </w:p>
          <w:p w14:paraId="012AE7B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《活動4》社區小記者</w:t>
            </w:r>
          </w:p>
          <w:p w14:paraId="6607914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1.教師將學生分組，各組推派一人擔任社區小記者，訪問組內同學以下問題，彙整後上臺進行分享。</w:t>
            </w:r>
          </w:p>
          <w:p w14:paraId="4B5CFCB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(1)你喜歡你居住的社區嗎？</w:t>
            </w:r>
          </w:p>
          <w:p w14:paraId="4957554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(2)你認為一個優質的社區應該具備哪些條件？</w:t>
            </w:r>
          </w:p>
          <w:p w14:paraId="366EDD4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2.教師請學生寫下自己居住社區的優點和缺點，完成「社區報報」學習單第二部分。</w:t>
            </w:r>
          </w:p>
          <w:p w14:paraId="562CDDBD"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3.教師說明：每位社區居民都應該團結一心，讓自己居住的社區越來越優質。</w:t>
            </w:r>
          </w:p>
        </w:tc>
        <w:tc>
          <w:tcPr>
            <w:tcW w:w="561" w:type="dxa"/>
            <w:shd w:val="clear" w:color="auto" w:fill="auto"/>
          </w:tcPr>
          <w:p w14:paraId="124384CA"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4349E6CA" w14:textId="77777777" w:rsidR="00E1176F" w:rsidRPr="000C66EF" w:rsidRDefault="00DF08D3" w:rsidP="001136C7">
            <w:pPr>
              <w:snapToGrid w:val="0"/>
              <w:jc w:val="both"/>
            </w:pPr>
            <w:r w:rsidRPr="000C66EF">
              <w:rPr>
                <w:rFonts w:ascii="標楷體" w:eastAsia="標楷體" w:hAnsi="標楷體" w:cs="標楷體"/>
                <w:sz w:val="20"/>
                <w:szCs w:val="20"/>
              </w:rPr>
              <w:t>1.教師準備「社區報報」學習單。</w:t>
            </w:r>
          </w:p>
          <w:p w14:paraId="0527B013" w14:textId="77777777" w:rsidR="00E1176F" w:rsidRPr="000C66EF" w:rsidRDefault="00DF08D3" w:rsidP="001136C7">
            <w:pPr>
              <w:snapToGrid w:val="0"/>
              <w:jc w:val="both"/>
            </w:pPr>
            <w:r w:rsidRPr="000C66EF">
              <w:rPr>
                <w:rFonts w:ascii="標楷體" w:eastAsia="標楷體" w:hAnsi="標楷體" w:cs="標楷體"/>
                <w:sz w:val="20"/>
                <w:szCs w:val="20"/>
              </w:rPr>
              <w:t>2.教師請學生觀察或詢問家人社區的特色和資源。</w:t>
            </w:r>
          </w:p>
        </w:tc>
        <w:tc>
          <w:tcPr>
            <w:tcW w:w="1332" w:type="dxa"/>
            <w:shd w:val="clear" w:color="auto" w:fill="auto"/>
          </w:tcPr>
          <w:p w14:paraId="5E9A707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65D95B7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tc>
        <w:tc>
          <w:tcPr>
            <w:tcW w:w="1409" w:type="dxa"/>
            <w:shd w:val="clear" w:color="auto" w:fill="auto"/>
          </w:tcPr>
          <w:p w14:paraId="5E970D6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【環境教育】</w:t>
            </w:r>
          </w:p>
          <w:p w14:paraId="63EAA14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環E1 </w:t>
            </w:r>
            <w:r w:rsidRPr="000C66EF">
              <w:rPr>
                <w:rFonts w:ascii="標楷體" w:eastAsia="標楷體" w:hAnsi="標楷體" w:cs="標楷體"/>
                <w:sz w:val="20"/>
                <w:szCs w:val="20"/>
              </w:rPr>
              <w:t>參與戶外學習與自然體驗，覺知自然環境的美、平衡、與完整性。</w:t>
            </w:r>
          </w:p>
        </w:tc>
        <w:tc>
          <w:tcPr>
            <w:tcW w:w="1823" w:type="dxa"/>
            <w:shd w:val="clear" w:color="auto" w:fill="auto"/>
          </w:tcPr>
          <w:p w14:paraId="3B391D38" w14:textId="77777777" w:rsidR="00E1176F" w:rsidRPr="00E73FA1" w:rsidRDefault="00E1176F" w:rsidP="006A0456">
            <w:pPr>
              <w:snapToGrid w:val="0"/>
              <w:jc w:val="both"/>
              <w:rPr>
                <w:rFonts w:eastAsia="標楷體"/>
                <w:color w:val="0070C0"/>
                <w:sz w:val="20"/>
                <w:szCs w:val="20"/>
              </w:rPr>
            </w:pPr>
          </w:p>
        </w:tc>
      </w:tr>
      <w:tr w:rsidR="00CF1DCF" w:rsidRPr="00B32678" w14:paraId="00E673D5" w14:textId="77777777" w:rsidTr="006A0456">
        <w:trPr>
          <w:trHeight w:val="761"/>
        </w:trPr>
        <w:tc>
          <w:tcPr>
            <w:tcW w:w="817" w:type="dxa"/>
            <w:shd w:val="clear" w:color="auto" w:fill="auto"/>
          </w:tcPr>
          <w:p w14:paraId="6679A528"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第六週</w:t>
            </w:r>
          </w:p>
        </w:tc>
        <w:tc>
          <w:tcPr>
            <w:tcW w:w="1276" w:type="dxa"/>
            <w:shd w:val="clear" w:color="auto" w:fill="auto"/>
          </w:tcPr>
          <w:p w14:paraId="63C1E996"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12B1B9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2a-Ⅱ-2 </w:t>
            </w:r>
            <w:r w:rsidRPr="00BA644A">
              <w:rPr>
                <w:rFonts w:ascii="標楷體" w:eastAsia="標楷體" w:hAnsi="標楷體" w:cs="標楷體"/>
                <w:sz w:val="20"/>
                <w:szCs w:val="20"/>
              </w:rPr>
              <w:t>注意健康問題所帶來的威脅感與嚴重性。</w:t>
            </w:r>
          </w:p>
          <w:p w14:paraId="0DCDA87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BA644A">
              <w:rPr>
                <w:rFonts w:ascii="標楷體" w:eastAsia="標楷體" w:hAnsi="標楷體" w:cs="標楷體"/>
                <w:sz w:val="20"/>
                <w:szCs w:val="20"/>
              </w:rPr>
              <w:t>展現促進健康的行為。</w:t>
            </w:r>
          </w:p>
        </w:tc>
        <w:tc>
          <w:tcPr>
            <w:tcW w:w="1559" w:type="dxa"/>
            <w:shd w:val="clear" w:color="auto" w:fill="auto"/>
          </w:tcPr>
          <w:p w14:paraId="25C419A6"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Ca-Ⅱ-1 </w:t>
            </w:r>
            <w:r w:rsidRPr="00BA644A">
              <w:rPr>
                <w:rFonts w:ascii="標楷體" w:eastAsia="標楷體" w:hAnsi="標楷體" w:cs="標楷體"/>
                <w:kern w:val="0"/>
                <w:sz w:val="20"/>
                <w:szCs w:val="20"/>
              </w:rPr>
              <w:t>健康社區的意識、責任與維護行動。</w:t>
            </w:r>
          </w:p>
          <w:p w14:paraId="6F18AEEC"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BA644A">
              <w:rPr>
                <w:rFonts w:ascii="標楷體" w:eastAsia="標楷體" w:hAnsi="標楷體" w:cs="標楷體"/>
                <w:kern w:val="0"/>
                <w:sz w:val="20"/>
                <w:szCs w:val="20"/>
              </w:rPr>
              <w:t>環境汙染對健康的影響。</w:t>
            </w:r>
          </w:p>
        </w:tc>
        <w:tc>
          <w:tcPr>
            <w:tcW w:w="3205" w:type="dxa"/>
            <w:shd w:val="clear" w:color="auto" w:fill="auto"/>
          </w:tcPr>
          <w:p w14:paraId="20FB87B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第三單元快樂的社區</w:t>
            </w:r>
          </w:p>
          <w:p w14:paraId="6C92A4F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第2課社區環保</w:t>
            </w:r>
          </w:p>
          <w:p w14:paraId="50CE782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《活動1》病媒對健康的危害</w:t>
            </w:r>
          </w:p>
          <w:p w14:paraId="1BE38E6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1.教師帶領學生閱讀課本第50頁，說明：亂丟垃圾會造成環境髒亂，髒亂的環境會影響心情，還會引來蚊子、蟑螂、蒼蠅、老鼠等病媒，危害健康。</w:t>
            </w:r>
          </w:p>
          <w:p w14:paraId="03DA443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2.教師說明病媒對健康的危害。</w:t>
            </w:r>
          </w:p>
          <w:p w14:paraId="6778643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《活動2》垃圾減量</w:t>
            </w:r>
          </w:p>
          <w:p w14:paraId="10A9C1E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1.教師帶領學生閱讀課本第51頁，並配合影片說明垃圾減量的重要性。</w:t>
            </w:r>
          </w:p>
          <w:p w14:paraId="5B80F45D"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2.教師請學生在生活中落實垃圾減量行動，並和家人分享做法，邀請家人一起實踐，完成「垃圾減量」學習單。</w:t>
            </w:r>
          </w:p>
          <w:p w14:paraId="7D2B832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《活動3》認識垃圾分類</w:t>
            </w:r>
          </w:p>
          <w:p w14:paraId="09525FA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1.教師說明：除了減少製造垃圾，還可以透過垃圾分類，讓資</w:t>
            </w:r>
            <w:r w:rsidRPr="000C66EF">
              <w:rPr>
                <w:rFonts w:ascii="標楷體" w:eastAsia="標楷體" w:hAnsi="標楷體" w:cs="標楷體"/>
                <w:sz w:val="20"/>
                <w:szCs w:val="20"/>
              </w:rPr>
              <w:lastRenderedPageBreak/>
              <w:t>源回收再利用，降低垃圾量。</w:t>
            </w:r>
          </w:p>
          <w:p w14:paraId="382D763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2.教師帶領學生閱讀課本第52-53頁情境，並配合影片說明資源回收的重要性，以及資源回收分類方法。</w:t>
            </w:r>
          </w:p>
          <w:p w14:paraId="431C29C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《活動4》回收要注意</w:t>
            </w:r>
          </w:p>
          <w:p w14:paraId="2A7C0B1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1.教師說明：了解資源回收分類方式，還要注意以下事項，才算是個真正的回收達人。</w:t>
            </w:r>
          </w:p>
          <w:p w14:paraId="73C3447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2.教師帶領學生閱讀課本第54頁，並配合影片舉例資源回收注意事項。</w:t>
            </w:r>
          </w:p>
          <w:p w14:paraId="2527009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《活動5》垃圾分類連連看</w:t>
            </w:r>
          </w:p>
          <w:p w14:paraId="644DAB71"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1.教師請學生完成課本第55頁「垃圾分類連連看」，並可運用回收大百科網站中的「丟垃圾大考驗」進行垃圾分類練習。</w:t>
            </w:r>
          </w:p>
          <w:p w14:paraId="12B6F60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《活動6》社區空氣汙染問題</w:t>
            </w:r>
          </w:p>
          <w:p w14:paraId="100A2F1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1.教師帶領學生閱讀課本第56頁情境，並配合影片說明空氣汙染對健康的危害。</w:t>
            </w:r>
          </w:p>
          <w:p w14:paraId="71BC203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2.教師請學生完成課本第56頁生活行動家紀錄。</w:t>
            </w:r>
          </w:p>
          <w:p w14:paraId="592D196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《活動7》認識空氣品質旗幟</w:t>
            </w:r>
          </w:p>
          <w:p w14:paraId="32335CA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1.教師說明：除了關心新聞報導之外，在學校也能有所了解，學校每天會根據空氣品質，懸掛不同顏色的「空氣品質旗幟」。</w:t>
            </w:r>
          </w:p>
          <w:p w14:paraId="77765845" w14:textId="77777777" w:rsidR="00E1176F" w:rsidRPr="000C66EF"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t>2</w:t>
            </w:r>
            <w:r w:rsidRPr="000C66EF">
              <w:rPr>
                <w:rFonts w:ascii="標楷體" w:eastAsia="標楷體" w:hAnsi="標楷體" w:cs="標楷體"/>
                <w:sz w:val="20"/>
                <w:szCs w:val="20"/>
              </w:rPr>
              <w:t>.教師帶領學生閱讀課本第57頁，認識空氣品質旗幟各顏色的意涵。</w:t>
            </w:r>
          </w:p>
          <w:p w14:paraId="12253499" w14:textId="77777777" w:rsidR="00E1176F"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t>3</w:t>
            </w:r>
            <w:r w:rsidRPr="000C66EF">
              <w:rPr>
                <w:rFonts w:ascii="標楷體" w:eastAsia="標楷體" w:hAnsi="標楷體" w:cs="標楷體"/>
                <w:sz w:val="20"/>
                <w:szCs w:val="20"/>
              </w:rPr>
              <w:t>.教師請學生觀察一週的空氣品質旗幟，在「關心社區環境」學習單第一部分記錄每日空氣品質旗幟的顏色，並和家人分享空氣品質不佳時保護自己的做法。</w:t>
            </w:r>
          </w:p>
          <w:p w14:paraId="385F89D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《活動8》護川行動</w:t>
            </w:r>
          </w:p>
          <w:p w14:paraId="443859D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1.教師帶領學生閱讀課本第58-59頁，並提問：</w:t>
            </w:r>
          </w:p>
          <w:p w14:paraId="40DB91A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(1)佑佑居住的社區面臨什麼環境汙染問題？</w:t>
            </w:r>
          </w:p>
          <w:p w14:paraId="426F99D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(2)汙染的河水對生活環境和健康造成什麼影響？</w:t>
            </w:r>
          </w:p>
          <w:p w14:paraId="4E6ED08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(3)社區居民採取哪些行動減少汙染？</w:t>
            </w:r>
          </w:p>
          <w:p w14:paraId="0C43E1E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(4)如果你居住的社區發生類似的環境汙染問題，你願意一起參與改善行動嗎？你會怎麼做呢？</w:t>
            </w:r>
          </w:p>
          <w:p w14:paraId="233E409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2.教師請學生完成課本第59頁生活行動家，了解可能造成水汙染的原因，以及面對水汙染時可以採取的行動。</w:t>
            </w:r>
          </w:p>
          <w:p w14:paraId="2640F3B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《活動9》行動從我開始</w:t>
            </w:r>
          </w:p>
          <w:p w14:paraId="24D28DEC" w14:textId="77777777" w:rsidR="00E1176F" w:rsidRPr="00520AC6"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1.教師提問，請學生分組討論後，完成「關心社區環境」學習單第二部分，並上臺分享。</w:t>
            </w:r>
          </w:p>
        </w:tc>
        <w:tc>
          <w:tcPr>
            <w:tcW w:w="561" w:type="dxa"/>
            <w:shd w:val="clear" w:color="auto" w:fill="auto"/>
          </w:tcPr>
          <w:p w14:paraId="3C9B536D"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2DDC5B62" w14:textId="77777777" w:rsidR="00E1176F" w:rsidRDefault="00DF08D3" w:rsidP="001136C7">
            <w:pPr>
              <w:snapToGrid w:val="0"/>
              <w:jc w:val="both"/>
            </w:pPr>
            <w:r w:rsidRPr="000C66EF">
              <w:rPr>
                <w:rFonts w:ascii="標楷體" w:eastAsia="標楷體" w:hAnsi="標楷體" w:cs="標楷體"/>
                <w:sz w:val="20"/>
                <w:szCs w:val="20"/>
              </w:rPr>
              <w:t>1.教師準備「垃圾減量」學習單。</w:t>
            </w:r>
          </w:p>
          <w:p w14:paraId="79AA8FD2" w14:textId="77777777" w:rsidR="00E1176F" w:rsidRDefault="00DF08D3" w:rsidP="001136C7">
            <w:pPr>
              <w:snapToGrid w:val="0"/>
              <w:jc w:val="both"/>
            </w:pPr>
            <w:r>
              <w:rPr>
                <w:rFonts w:ascii="標楷體" w:eastAsia="標楷體" w:hAnsi="標楷體" w:cs="標楷體"/>
                <w:sz w:val="20"/>
                <w:szCs w:val="20"/>
              </w:rPr>
              <w:t>2.</w:t>
            </w:r>
            <w:r w:rsidRPr="000C66EF">
              <w:rPr>
                <w:rFonts w:ascii="標楷體" w:eastAsia="標楷體" w:hAnsi="標楷體" w:cs="標楷體"/>
                <w:sz w:val="20"/>
                <w:szCs w:val="20"/>
              </w:rPr>
              <w:t>教師準備資源回收相關影片。</w:t>
            </w:r>
          </w:p>
          <w:p w14:paraId="1F5C6799" w14:textId="77777777" w:rsidR="00E1176F" w:rsidRPr="000C66E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教師準備空氣汙染影片和校園空氣品質旗幟。</w:t>
            </w:r>
          </w:p>
          <w:p w14:paraId="36FF193F" w14:textId="77777777" w:rsidR="00E1176F"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教師準備「關心社區環境」學習單。</w:t>
            </w:r>
          </w:p>
          <w:p w14:paraId="7378565B" w14:textId="77777777" w:rsidR="00E1176F" w:rsidRPr="000C66EF"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教師請</w:t>
            </w:r>
            <w:r w:rsidRPr="000C66EF">
              <w:rPr>
                <w:rFonts w:ascii="標楷體" w:eastAsia="標楷體" w:hAnsi="標楷體" w:cs="標楷體"/>
                <w:sz w:val="20"/>
                <w:szCs w:val="20"/>
              </w:rPr>
              <w:lastRenderedPageBreak/>
              <w:t>學生課前觀察自己居住的社區，了解社區環境問題。</w:t>
            </w:r>
          </w:p>
          <w:p w14:paraId="6A95E468" w14:textId="77777777" w:rsidR="00E1176F" w:rsidRPr="00520AC6" w:rsidRDefault="00DF08D3" w:rsidP="001136C7">
            <w:pPr>
              <w:snapToGrid w:val="0"/>
              <w:jc w:val="both"/>
            </w:pPr>
            <w:r>
              <w:rPr>
                <w:rFonts w:ascii="標楷體" w:eastAsia="標楷體" w:hAnsi="標楷體" w:cs="標楷體"/>
                <w:sz w:val="20"/>
                <w:szCs w:val="20"/>
              </w:rPr>
              <w:t>6.</w:t>
            </w:r>
            <w:r w:rsidRPr="000C66EF">
              <w:rPr>
                <w:rFonts w:ascii="標楷體" w:eastAsia="標楷體" w:hAnsi="標楷體" w:cs="標楷體"/>
                <w:sz w:val="20"/>
                <w:szCs w:val="20"/>
              </w:rPr>
              <w:t>教師準備「關心社區環境」學習單。</w:t>
            </w:r>
          </w:p>
        </w:tc>
        <w:tc>
          <w:tcPr>
            <w:tcW w:w="1332" w:type="dxa"/>
            <w:shd w:val="clear" w:color="auto" w:fill="auto"/>
          </w:tcPr>
          <w:p w14:paraId="136853A8"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發表</w:t>
            </w:r>
          </w:p>
          <w:p w14:paraId="245E20C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tc>
        <w:tc>
          <w:tcPr>
            <w:tcW w:w="1409" w:type="dxa"/>
            <w:shd w:val="clear" w:color="auto" w:fill="auto"/>
          </w:tcPr>
          <w:p w14:paraId="4A1B8C5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【環境教育】</w:t>
            </w:r>
          </w:p>
          <w:p w14:paraId="1DE2D11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環E4 </w:t>
            </w:r>
            <w:r w:rsidRPr="000C66EF">
              <w:rPr>
                <w:rFonts w:ascii="標楷體" w:eastAsia="標楷體" w:hAnsi="標楷體" w:cs="標楷體"/>
                <w:sz w:val="20"/>
                <w:szCs w:val="20"/>
              </w:rPr>
              <w:t>覺知經濟發展與工業發展對環境的衝擊。</w:t>
            </w:r>
          </w:p>
          <w:p w14:paraId="217C857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環E16 </w:t>
            </w:r>
            <w:r w:rsidRPr="000C66EF">
              <w:rPr>
                <w:rFonts w:ascii="標楷體" w:eastAsia="標楷體" w:hAnsi="標楷體" w:cs="標楷體"/>
                <w:sz w:val="20"/>
                <w:szCs w:val="20"/>
              </w:rPr>
              <w:t>了解物質循環與資源回收利用的原理。</w:t>
            </w:r>
          </w:p>
        </w:tc>
        <w:tc>
          <w:tcPr>
            <w:tcW w:w="1823" w:type="dxa"/>
            <w:shd w:val="clear" w:color="auto" w:fill="auto"/>
          </w:tcPr>
          <w:p w14:paraId="4119412F" w14:textId="77777777" w:rsidR="00E1176F" w:rsidRPr="00E73FA1" w:rsidRDefault="00E1176F" w:rsidP="006A0456">
            <w:pPr>
              <w:snapToGrid w:val="0"/>
              <w:jc w:val="both"/>
              <w:rPr>
                <w:rFonts w:eastAsia="標楷體"/>
                <w:color w:val="0070C0"/>
                <w:sz w:val="20"/>
                <w:szCs w:val="20"/>
              </w:rPr>
            </w:pPr>
          </w:p>
        </w:tc>
      </w:tr>
      <w:tr w:rsidR="00CF1DCF" w:rsidRPr="00B32678" w14:paraId="16460A67" w14:textId="77777777" w:rsidTr="006A0456">
        <w:trPr>
          <w:trHeight w:val="761"/>
        </w:trPr>
        <w:tc>
          <w:tcPr>
            <w:tcW w:w="817" w:type="dxa"/>
            <w:shd w:val="clear" w:color="auto" w:fill="auto"/>
          </w:tcPr>
          <w:p w14:paraId="23F657FF"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3C9A8C28"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0FFFBA8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BA644A">
              <w:rPr>
                <w:rFonts w:ascii="標楷體" w:eastAsia="標楷體" w:hAnsi="標楷體" w:cs="標楷體"/>
                <w:sz w:val="20"/>
                <w:szCs w:val="20"/>
              </w:rPr>
              <w:t>了解促進健康生活的方法。</w:t>
            </w:r>
          </w:p>
          <w:p w14:paraId="60A4977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2b-Ⅱ-1 </w:t>
            </w:r>
            <w:r w:rsidRPr="009C4E33">
              <w:rPr>
                <w:rFonts w:ascii="標楷體" w:eastAsia="標楷體" w:hAnsi="標楷體" w:cs="標楷體"/>
                <w:sz w:val="20"/>
                <w:szCs w:val="20"/>
              </w:rPr>
              <w:t>遵守健康的生活規範。</w:t>
            </w:r>
          </w:p>
          <w:p w14:paraId="2553FE8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3a-Ⅱ-1 </w:t>
            </w:r>
            <w:r w:rsidRPr="009C4E33">
              <w:rPr>
                <w:rFonts w:ascii="標楷體" w:eastAsia="標楷體" w:hAnsi="標楷體" w:cs="標楷體"/>
                <w:sz w:val="20"/>
                <w:szCs w:val="20"/>
              </w:rPr>
              <w:t>演練基本的健康技能。</w:t>
            </w:r>
          </w:p>
          <w:p w14:paraId="22579D3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4a-Ⅱ-1 </w:t>
            </w:r>
            <w:r w:rsidRPr="009C4E33">
              <w:rPr>
                <w:rFonts w:ascii="標楷體" w:eastAsia="標楷體" w:hAnsi="標楷體" w:cs="標楷體"/>
                <w:sz w:val="20"/>
                <w:szCs w:val="20"/>
              </w:rPr>
              <w:t>能於日常生活中，運用健康資訊、產品與服務。</w:t>
            </w:r>
          </w:p>
        </w:tc>
        <w:tc>
          <w:tcPr>
            <w:tcW w:w="1559" w:type="dxa"/>
            <w:shd w:val="clear" w:color="auto" w:fill="auto"/>
          </w:tcPr>
          <w:p w14:paraId="1638091A"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BA644A">
              <w:rPr>
                <w:rFonts w:ascii="標楷體" w:eastAsia="標楷體" w:hAnsi="標楷體" w:cs="標楷體"/>
                <w:kern w:val="0"/>
                <w:sz w:val="20"/>
                <w:szCs w:val="20"/>
              </w:rPr>
              <w:t>藥物對健康的影響、安全用藥原則與社區藥局。</w:t>
            </w:r>
          </w:p>
        </w:tc>
        <w:tc>
          <w:tcPr>
            <w:tcW w:w="3205" w:type="dxa"/>
            <w:shd w:val="clear" w:color="auto" w:fill="auto"/>
          </w:tcPr>
          <w:p w14:paraId="7EC1D90C"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第三單元快樂的社區</w:t>
            </w:r>
          </w:p>
          <w:p w14:paraId="6DB0A0CF"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第3課社區藥師好朋友</w:t>
            </w:r>
          </w:p>
          <w:p w14:paraId="2C16245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《活動1》正確用藥五大核心能力</w:t>
            </w:r>
          </w:p>
          <w:p w14:paraId="687D73F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1.教師帶領學生閱讀課本第61頁，說明：食用來路不明的藥品會傷害身體，用藥時應遵守正確用藥五大核心能力。</w:t>
            </w:r>
          </w:p>
          <w:p w14:paraId="2FD70B26" w14:textId="77777777" w:rsidR="00E1176F"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t>2.</w:t>
            </w:r>
            <w:r w:rsidRPr="000C66EF">
              <w:rPr>
                <w:rFonts w:ascii="標楷體" w:eastAsia="標楷體" w:hAnsi="標楷體" w:cs="標楷體"/>
                <w:sz w:val="20"/>
                <w:szCs w:val="20"/>
              </w:rPr>
              <w:t>教師請學生完成「用藥安全」學習單第一部分，寫出用藥五不原則的口訣。</w:t>
            </w:r>
          </w:p>
          <w:p w14:paraId="67D375A9" w14:textId="38FE8A2F"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w:t>
            </w:r>
            <w:r w:rsidR="00DF7D81">
              <w:rPr>
                <w:rFonts w:ascii="標楷體" w:eastAsia="標楷體" w:hAnsi="標楷體" w:cs="標楷體" w:hint="eastAsia"/>
                <w:sz w:val="20"/>
                <w:szCs w:val="20"/>
              </w:rPr>
              <w:t>2</w:t>
            </w:r>
            <w:r w:rsidRPr="000C66EF">
              <w:rPr>
                <w:rFonts w:ascii="標楷體" w:eastAsia="標楷體" w:hAnsi="標楷體" w:cs="標楷體"/>
                <w:sz w:val="20"/>
                <w:szCs w:val="20"/>
              </w:rPr>
              <w:t>》用藥注意事項</w:t>
            </w:r>
          </w:p>
          <w:p w14:paraId="3655D1D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1.教師帶領學生閱讀課本第62頁，說明：在光線昏暗的地方吃藥，容易吃錯藥，危害身體健康。想一想，吃藥前要注意什麼，才不會吃錯藥？</w:t>
            </w:r>
          </w:p>
          <w:p w14:paraId="155F680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2.教師請學生完成「用藥安全」學習單第二部分，寫出用藥的注意事項。</w:t>
            </w:r>
          </w:p>
          <w:p w14:paraId="0827200D" w14:textId="038B9863"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w:t>
            </w:r>
            <w:r w:rsidR="00DF7D81">
              <w:rPr>
                <w:rFonts w:ascii="標楷體" w:eastAsia="標楷體" w:hAnsi="標楷體" w:cs="標楷體" w:hint="eastAsia"/>
                <w:sz w:val="20"/>
                <w:szCs w:val="20"/>
              </w:rPr>
              <w:t>3</w:t>
            </w:r>
            <w:r w:rsidRPr="000C66EF">
              <w:rPr>
                <w:rFonts w:ascii="標楷體" w:eastAsia="標楷體" w:hAnsi="標楷體" w:cs="標楷體"/>
                <w:sz w:val="20"/>
                <w:szCs w:val="20"/>
              </w:rPr>
              <w:t>》社區醫療資源</w:t>
            </w:r>
          </w:p>
          <w:p w14:paraId="6005531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1.教師帶領學生閱讀課本第63</w:t>
            </w:r>
            <w:r>
              <w:rPr>
                <w:rFonts w:ascii="標楷體" w:eastAsia="標楷體" w:hAnsi="標楷體" w:cs="標楷體"/>
                <w:sz w:val="20"/>
                <w:szCs w:val="20"/>
              </w:rPr>
              <w:t>頁</w:t>
            </w:r>
            <w:r w:rsidRPr="000C66EF">
              <w:rPr>
                <w:rFonts w:ascii="標楷體" w:eastAsia="標楷體" w:hAnsi="標楷體" w:cs="標楷體"/>
                <w:sz w:val="20"/>
                <w:szCs w:val="20"/>
              </w:rPr>
              <w:t>並說明：醫療資源可能因城鄉區域性不同而有所差異，社區醫療資源大致可分為：</w:t>
            </w:r>
          </w:p>
          <w:p w14:paraId="47514DF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(1)衛生行政機構。</w:t>
            </w:r>
          </w:p>
          <w:p w14:paraId="1528771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(2)公立、私立醫院。</w:t>
            </w:r>
          </w:p>
          <w:p w14:paraId="4C6E557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(3)診所。</w:t>
            </w:r>
          </w:p>
          <w:p w14:paraId="3FD1D6C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(4)藥局。</w:t>
            </w:r>
          </w:p>
          <w:p w14:paraId="702A5A2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《活動4》藥物保存</w:t>
            </w:r>
          </w:p>
          <w:p w14:paraId="23D06DC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1.教師帶領學生閱讀課本第64頁，並說明正確的藥物保存方式。</w:t>
            </w:r>
          </w:p>
          <w:p w14:paraId="0E10DB71" w14:textId="77777777" w:rsidR="00E1176F" w:rsidRPr="000C66EF"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t>2</w:t>
            </w:r>
            <w:r w:rsidRPr="000C66EF">
              <w:rPr>
                <w:rFonts w:ascii="標楷體" w:eastAsia="標楷體" w:hAnsi="標楷體" w:cs="標楷體"/>
                <w:sz w:val="20"/>
                <w:szCs w:val="20"/>
              </w:rPr>
              <w:t>.教師請學生分享家中保存藥物的方式，並提出改善的方法。</w:t>
            </w:r>
          </w:p>
          <w:p w14:paraId="37BF379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《活動5》過期藥品處理原則</w:t>
            </w:r>
          </w:p>
          <w:p w14:paraId="3DC4AF3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1.教師說明：過期的藥品須妥善處理，不可任意丟棄或倒入水槽、馬桶。</w:t>
            </w:r>
          </w:p>
          <w:p w14:paraId="3D839C04"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2.教師帶領學生閱讀課本第65頁，說明過期藥品處理原則，並請學生分組演練。</w:t>
            </w:r>
          </w:p>
          <w:p w14:paraId="7D050BA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《活動6》中藥用藥安全五撇步</w:t>
            </w:r>
          </w:p>
          <w:p w14:paraId="459D33C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配合中藥用藥安全影片說明：中醫是我國傳統的醫療保健，給人「藥性溫和」、「有病治病、沒病補身」的印象，所以許多人常在沒有中醫藥醫療專業人員旳指示，自行服用來路不明的中藥，而傷害身體健康。</w:t>
            </w:r>
          </w:p>
          <w:p w14:paraId="3AD91E6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2.教師說明：中藥用藥安全五撇步。</w:t>
            </w:r>
          </w:p>
          <w:p w14:paraId="36705AF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《活動7》社區藥局服務</w:t>
            </w:r>
          </w:p>
          <w:p w14:paraId="0F5D9D4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1.教師帶領學生閱讀課本第68-69頁情境，並配合影片說明社區藥局服務。</w:t>
            </w:r>
          </w:p>
          <w:p w14:paraId="156687F4"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2.教師提問：你家附近的社區藥局還提供哪些服務？你和家人曾經使用哪些呢？請和家人分享社區藥局服務，並多多運用。</w:t>
            </w:r>
          </w:p>
          <w:p w14:paraId="197A5E1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《活動8》藥物過敏</w:t>
            </w:r>
          </w:p>
          <w:p w14:paraId="0678E9B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1.教師帶領學生閱讀課本第70頁，說明：藥物過敏是在服用、塗抹或注射藥物後，引發身體出現過敏症狀。</w:t>
            </w:r>
          </w:p>
          <w:p w14:paraId="67AA8B8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2.教師整理學生的回答，說明常見的藥物過敏症狀。</w:t>
            </w:r>
          </w:p>
          <w:p w14:paraId="14B8DFBE" w14:textId="77777777" w:rsidR="00E1176F" w:rsidRPr="00A6610E"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3.教師說明：藥物過敏和體質有關，任何藥物都可能對人引發過敏反應，因此服用藥物後要密切注意自己的身體狀況。</w:t>
            </w:r>
          </w:p>
        </w:tc>
        <w:tc>
          <w:tcPr>
            <w:tcW w:w="561" w:type="dxa"/>
            <w:shd w:val="clear" w:color="auto" w:fill="auto"/>
          </w:tcPr>
          <w:p w14:paraId="136C39F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9F98111" w14:textId="77777777" w:rsidR="00E1176F" w:rsidRDefault="00DF08D3" w:rsidP="001136C7">
            <w:pPr>
              <w:snapToGrid w:val="0"/>
              <w:jc w:val="both"/>
            </w:pPr>
            <w:r w:rsidRPr="000C66EF">
              <w:rPr>
                <w:rFonts w:ascii="標楷體" w:eastAsia="標楷體" w:hAnsi="標楷體" w:cs="標楷體"/>
                <w:sz w:val="20"/>
                <w:szCs w:val="20"/>
              </w:rPr>
              <w:t>1.教師準備「用藥安全」學習單。</w:t>
            </w:r>
          </w:p>
          <w:p w14:paraId="33D94111" w14:textId="77777777" w:rsidR="00E1176F" w:rsidRPr="000C66EF" w:rsidRDefault="00DF08D3" w:rsidP="001136C7">
            <w:pPr>
              <w:snapToGrid w:val="0"/>
              <w:jc w:val="both"/>
            </w:pPr>
            <w:r>
              <w:rPr>
                <w:rFonts w:ascii="標楷體" w:eastAsia="標楷體" w:hAnsi="標楷體" w:cs="標楷體"/>
                <w:sz w:val="20"/>
                <w:szCs w:val="20"/>
              </w:rPr>
              <w:t>2.</w:t>
            </w:r>
            <w:r w:rsidRPr="000C66EF">
              <w:rPr>
                <w:rFonts w:ascii="標楷體" w:eastAsia="標楷體" w:hAnsi="標楷體" w:cs="標楷體"/>
                <w:sz w:val="20"/>
                <w:szCs w:val="20"/>
              </w:rPr>
              <w:t>教師請學生觀察家中保存藥物的方式。</w:t>
            </w:r>
          </w:p>
          <w:p w14:paraId="30A2057D" w14:textId="77777777" w:rsidR="00E1176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教師準備演練處理過期藥品的道具，例如：水、小積木</w:t>
            </w:r>
            <w:r w:rsidRPr="000C66EF">
              <w:rPr>
                <w:rFonts w:ascii="標楷體" w:eastAsia="標楷體" w:hAnsi="標楷體" w:cs="標楷體"/>
                <w:sz w:val="20"/>
                <w:szCs w:val="20"/>
              </w:rPr>
              <w:lastRenderedPageBreak/>
              <w:t>（當作藥品）、夾鏈袋、茶葉、咖啡渣、用過的擦手紙等。</w:t>
            </w:r>
          </w:p>
          <w:p w14:paraId="52B95DDB" w14:textId="77777777" w:rsidR="00E1176F" w:rsidRPr="000C66EF"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教師準備中藥用藥安全相關影片。</w:t>
            </w:r>
          </w:p>
          <w:p w14:paraId="2C528568" w14:textId="77777777" w:rsidR="00E1176F"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教師準備社區藥局相關影片。</w:t>
            </w:r>
          </w:p>
          <w:p w14:paraId="74D4C15E" w14:textId="77777777" w:rsidR="00E1176F" w:rsidRPr="004956FC" w:rsidRDefault="00DF08D3" w:rsidP="001136C7">
            <w:pPr>
              <w:snapToGrid w:val="0"/>
              <w:jc w:val="both"/>
            </w:pPr>
            <w:r>
              <w:rPr>
                <w:rFonts w:ascii="標楷體" w:eastAsia="標楷體" w:hAnsi="標楷體" w:cs="標楷體"/>
                <w:sz w:val="20"/>
                <w:szCs w:val="20"/>
              </w:rPr>
              <w:t>6.</w:t>
            </w:r>
            <w:r w:rsidRPr="000C66EF">
              <w:rPr>
                <w:rFonts w:ascii="標楷體" w:eastAsia="標楷體" w:hAnsi="標楷體" w:cs="標楷體"/>
                <w:sz w:val="20"/>
                <w:szCs w:val="20"/>
              </w:rPr>
              <w:t>教師課前請學生詢問家人是否曾經藥物過敏，以及藥物過敏時的症狀。</w:t>
            </w:r>
          </w:p>
        </w:tc>
        <w:tc>
          <w:tcPr>
            <w:tcW w:w="1332" w:type="dxa"/>
            <w:shd w:val="clear" w:color="auto" w:fill="auto"/>
          </w:tcPr>
          <w:p w14:paraId="210B2424"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發表</w:t>
            </w:r>
          </w:p>
          <w:p w14:paraId="43764F9F"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2CD958BC" w14:textId="77777777" w:rsidR="00E1176F" w:rsidRDefault="00DF08D3" w:rsidP="001136C7">
            <w:pPr>
              <w:snapToGrid w:val="0"/>
              <w:mirrorIndents/>
              <w:jc w:val="both"/>
              <w:rPr>
                <w:rFonts w:ascii="標楷體" w:eastAsia="標楷體" w:hAnsi="標楷體"/>
                <w:sz w:val="20"/>
                <w:szCs w:val="20"/>
              </w:rPr>
            </w:pPr>
            <w:r>
              <w:rPr>
                <w:rFonts w:ascii="標楷體" w:eastAsia="標楷體" w:hAnsi="標楷體" w:cs="標楷體"/>
                <w:sz w:val="20"/>
                <w:szCs w:val="20"/>
              </w:rPr>
              <w:t>演練</w:t>
            </w:r>
          </w:p>
          <w:p w14:paraId="292DF33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總結性評量</w:t>
            </w:r>
          </w:p>
        </w:tc>
        <w:tc>
          <w:tcPr>
            <w:tcW w:w="1409" w:type="dxa"/>
            <w:shd w:val="clear" w:color="auto" w:fill="auto"/>
          </w:tcPr>
          <w:p w14:paraId="62D7A94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0685895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安E4 </w:t>
            </w:r>
            <w:r w:rsidRPr="000C66EF">
              <w:rPr>
                <w:rFonts w:ascii="標楷體" w:eastAsia="標楷體" w:hAnsi="標楷體" w:cs="標楷體"/>
                <w:sz w:val="20"/>
                <w:szCs w:val="20"/>
              </w:rPr>
              <w:t>探討日常生活應該注意的安全。</w:t>
            </w:r>
          </w:p>
        </w:tc>
        <w:tc>
          <w:tcPr>
            <w:tcW w:w="1823" w:type="dxa"/>
            <w:shd w:val="clear" w:color="auto" w:fill="auto"/>
          </w:tcPr>
          <w:p w14:paraId="4BF1CCAE" w14:textId="77777777" w:rsidR="00E1176F" w:rsidRPr="00E73FA1" w:rsidRDefault="00E1176F" w:rsidP="006A0456">
            <w:pPr>
              <w:snapToGrid w:val="0"/>
              <w:jc w:val="both"/>
              <w:rPr>
                <w:rFonts w:eastAsia="標楷體"/>
                <w:color w:val="0070C0"/>
                <w:sz w:val="20"/>
                <w:szCs w:val="20"/>
              </w:rPr>
            </w:pPr>
          </w:p>
        </w:tc>
      </w:tr>
      <w:tr w:rsidR="00CF1DCF" w:rsidRPr="00B32678" w14:paraId="63B421BD" w14:textId="77777777" w:rsidTr="006A0456">
        <w:trPr>
          <w:trHeight w:val="761"/>
        </w:trPr>
        <w:tc>
          <w:tcPr>
            <w:tcW w:w="817" w:type="dxa"/>
            <w:shd w:val="clear" w:color="auto" w:fill="auto"/>
          </w:tcPr>
          <w:p w14:paraId="1809C712"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4A26B31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BA644A">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49B2348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BA644A">
              <w:rPr>
                <w:rFonts w:ascii="標楷體" w:eastAsia="標楷體" w:hAnsi="標楷體" w:cs="標楷體"/>
                <w:sz w:val="20"/>
                <w:szCs w:val="20"/>
              </w:rPr>
              <w:t>認識動作技能概念與動作練習的策略。</w:t>
            </w:r>
          </w:p>
          <w:p w14:paraId="549511F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2c-Ⅱ-1 </w:t>
            </w:r>
            <w:r w:rsidRPr="00BA644A">
              <w:rPr>
                <w:rFonts w:ascii="標楷體" w:eastAsia="標楷體" w:hAnsi="標楷體" w:cs="標楷體"/>
                <w:sz w:val="20"/>
                <w:szCs w:val="20"/>
              </w:rPr>
              <w:t>遵守上課規範和運動比賽規則。</w:t>
            </w:r>
          </w:p>
          <w:p w14:paraId="75DE965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BA644A">
              <w:rPr>
                <w:rFonts w:ascii="標楷體" w:eastAsia="標楷體" w:hAnsi="標楷體" w:cs="標楷體"/>
                <w:sz w:val="20"/>
                <w:szCs w:val="20"/>
              </w:rPr>
              <w:t>表現增進團隊合作、友善的互動行為。</w:t>
            </w:r>
          </w:p>
          <w:p w14:paraId="773AFD4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994890">
              <w:rPr>
                <w:rFonts w:ascii="標楷體" w:eastAsia="標楷體" w:hAnsi="標楷體" w:cs="標楷體"/>
                <w:sz w:val="20"/>
                <w:szCs w:val="20"/>
              </w:rPr>
              <w:t>透過身體活動，探索運動潛能與表現正確的身體活動。</w:t>
            </w:r>
          </w:p>
          <w:p w14:paraId="2D14172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BA644A">
              <w:rPr>
                <w:rFonts w:ascii="標楷體" w:eastAsia="標楷體" w:hAnsi="標楷體" w:cs="標楷體"/>
                <w:sz w:val="20"/>
                <w:szCs w:val="20"/>
              </w:rPr>
              <w:t>運用遊戲的合作和</w:t>
            </w:r>
            <w:r w:rsidRPr="00BA644A">
              <w:rPr>
                <w:rFonts w:ascii="標楷體" w:eastAsia="標楷體" w:hAnsi="標楷體" w:cs="標楷體"/>
                <w:sz w:val="20"/>
                <w:szCs w:val="20"/>
              </w:rPr>
              <w:lastRenderedPageBreak/>
              <w:t>競爭策略。</w:t>
            </w:r>
          </w:p>
        </w:tc>
        <w:tc>
          <w:tcPr>
            <w:tcW w:w="1559" w:type="dxa"/>
            <w:shd w:val="clear" w:color="auto" w:fill="auto"/>
          </w:tcPr>
          <w:p w14:paraId="76C975E7"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Ha-Ⅱ-1 </w:t>
            </w:r>
            <w:r w:rsidRPr="00BA644A">
              <w:rPr>
                <w:rFonts w:ascii="標楷體" w:eastAsia="標楷體" w:hAnsi="標楷體" w:cs="標楷體"/>
                <w:kern w:val="0"/>
                <w:sz w:val="20"/>
                <w:szCs w:val="20"/>
              </w:rPr>
              <w:t>網</w:t>
            </w:r>
            <w:r w:rsidRPr="00A35225">
              <w:rPr>
                <w:rFonts w:ascii="標楷體" w:eastAsia="標楷體" w:hAnsi="標楷體" w:cs="標楷體"/>
                <w:kern w:val="0"/>
                <w:sz w:val="20"/>
                <w:szCs w:val="20"/>
              </w:rPr>
              <w:t>／</w:t>
            </w:r>
            <w:r w:rsidRPr="00BA644A">
              <w:rPr>
                <w:rFonts w:ascii="標楷體" w:eastAsia="標楷體" w:hAnsi="標楷體" w:cs="標楷體"/>
                <w:kern w:val="0"/>
                <w:sz w:val="20"/>
                <w:szCs w:val="20"/>
              </w:rPr>
              <w:t>牆性球類運動相關的拋接球、持拍控球、擊球及拍擊球、傳接球之時間、空間及人與人、人與球關係攻防概念。</w:t>
            </w:r>
          </w:p>
        </w:tc>
        <w:tc>
          <w:tcPr>
            <w:tcW w:w="3205" w:type="dxa"/>
            <w:shd w:val="clear" w:color="auto" w:fill="auto"/>
          </w:tcPr>
          <w:p w14:paraId="29BD2258"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第四單元與繩球同行</w:t>
            </w:r>
          </w:p>
          <w:p w14:paraId="57DB548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第1課隔繩對戰</w:t>
            </w:r>
          </w:p>
          <w:p w14:paraId="1446684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《活動1》用手擊球</w:t>
            </w:r>
          </w:p>
          <w:p w14:paraId="6C1A5BB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1.教師說明並示範「用手擊球」的動作要領。</w:t>
            </w:r>
          </w:p>
          <w:p w14:paraId="4A3CFD4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《活動2》擊球接龍</w:t>
            </w:r>
          </w:p>
          <w:p w14:paraId="20CD746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1.教師說明「擊球接龍」活動規則。</w:t>
            </w:r>
          </w:p>
          <w:p w14:paraId="04F80EB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《活動3》轉傳高手</w:t>
            </w:r>
          </w:p>
          <w:p w14:paraId="3B59D7F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1.教師說明「轉傳高手」活動規則。</w:t>
            </w:r>
          </w:p>
          <w:p w14:paraId="00BE721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《活動4》擊球九宮格</w:t>
            </w:r>
          </w:p>
          <w:p w14:paraId="252B12D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1.教師說明「擊球九宮格」活動規則。</w:t>
            </w:r>
          </w:p>
          <w:p w14:paraId="007F07C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2.活動結束後，教師帶領學生討論：你擊中心中的目標數字了嗎？再擊一次你會怎麼調整？</w:t>
            </w:r>
          </w:p>
          <w:p w14:paraId="2459D5F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《活動5》合作九宮格</w:t>
            </w:r>
          </w:p>
          <w:p w14:paraId="25731CB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1.教師說明「合作九宮格」活動規則。</w:t>
            </w:r>
          </w:p>
          <w:p w14:paraId="4C20B4D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2.活動結束後，教師帶領學生討論獲勝的策略。</w:t>
            </w:r>
          </w:p>
          <w:p w14:paraId="1DC5EC8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《活動6》喊號碼接球</w:t>
            </w:r>
          </w:p>
          <w:p w14:paraId="4D0FC3C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1.教師說明「喊號碼接球」活動規則。</w:t>
            </w:r>
          </w:p>
          <w:p w14:paraId="70D63667" w14:textId="77777777" w:rsidR="00E1176F" w:rsidRPr="004956FC"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2.活動結束後，教師帶領學生討論：怎麼做可以讓對方不容易接到球呢？</w:t>
            </w:r>
          </w:p>
        </w:tc>
        <w:tc>
          <w:tcPr>
            <w:tcW w:w="561" w:type="dxa"/>
            <w:shd w:val="clear" w:color="auto" w:fill="auto"/>
          </w:tcPr>
          <w:p w14:paraId="64F20574"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3C80CAE" w14:textId="77777777" w:rsidR="00E1176F" w:rsidRPr="000C66EF" w:rsidRDefault="00DF08D3" w:rsidP="001136C7">
            <w:pPr>
              <w:snapToGrid w:val="0"/>
              <w:jc w:val="both"/>
            </w:pPr>
            <w:r w:rsidRPr="000C66EF">
              <w:rPr>
                <w:rFonts w:ascii="標楷體" w:eastAsia="標楷體" w:hAnsi="標楷體" w:cs="標楷體"/>
                <w:sz w:val="20"/>
                <w:szCs w:val="20"/>
              </w:rPr>
              <w:t>1.教師準備粉筆、6顆充氣排球。</w:t>
            </w:r>
          </w:p>
          <w:p w14:paraId="1C9B4B60" w14:textId="77777777" w:rsidR="00E1176F" w:rsidRPr="000C66EF" w:rsidRDefault="00DF08D3" w:rsidP="001136C7">
            <w:pPr>
              <w:snapToGrid w:val="0"/>
              <w:jc w:val="both"/>
            </w:pPr>
            <w:r w:rsidRPr="000C66EF">
              <w:rPr>
                <w:rFonts w:ascii="標楷體" w:eastAsia="標楷體" w:hAnsi="標楷體" w:cs="標楷體"/>
                <w:sz w:val="20"/>
                <w:szCs w:val="20"/>
              </w:rPr>
              <w:t>2.課前確認教學活動空間，例如：室內活動中心或室外平坦的地面。</w:t>
            </w:r>
          </w:p>
          <w:p w14:paraId="0CA76564" w14:textId="77777777" w:rsidR="00E1176F" w:rsidRPr="000C66EF" w:rsidRDefault="00DF08D3" w:rsidP="001136C7">
            <w:pPr>
              <w:snapToGrid w:val="0"/>
              <w:jc w:val="both"/>
            </w:pPr>
            <w:r w:rsidRPr="000C66EF">
              <w:rPr>
                <w:rFonts w:ascii="標楷體" w:eastAsia="標楷體" w:hAnsi="標楷體" w:cs="標楷體"/>
                <w:sz w:val="20"/>
                <w:szCs w:val="20"/>
              </w:rPr>
              <w:t>3.教師準備粉筆、數顆充氣排球、8個角錐、36個呼拉</w:t>
            </w:r>
            <w:r w:rsidRPr="000C66EF">
              <w:rPr>
                <w:rFonts w:ascii="標楷體" w:eastAsia="標楷體" w:hAnsi="標楷體" w:cs="標楷體"/>
                <w:sz w:val="20"/>
                <w:szCs w:val="20"/>
              </w:rPr>
              <w:lastRenderedPageBreak/>
              <w:t>圈和4條橡皮筋繩。</w:t>
            </w:r>
          </w:p>
          <w:p w14:paraId="0CE953B2" w14:textId="77777777" w:rsidR="00E1176F" w:rsidRPr="000C66EF" w:rsidRDefault="00DF08D3" w:rsidP="001136C7">
            <w:pPr>
              <w:snapToGrid w:val="0"/>
              <w:jc w:val="both"/>
            </w:pPr>
            <w:r w:rsidRPr="000C66EF">
              <w:rPr>
                <w:rFonts w:ascii="標楷體" w:eastAsia="標楷體" w:hAnsi="標楷體" w:cs="標楷體"/>
                <w:sz w:val="20"/>
                <w:szCs w:val="20"/>
              </w:rPr>
              <w:t>4.教師準備3顆充氣排球、6個角錐、3條橡皮筋繩，以及學生每人一件號碼衣。</w:t>
            </w:r>
          </w:p>
        </w:tc>
        <w:tc>
          <w:tcPr>
            <w:tcW w:w="1332" w:type="dxa"/>
            <w:shd w:val="clear" w:color="auto" w:fill="auto"/>
          </w:tcPr>
          <w:p w14:paraId="6E3C872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231941C1"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tc>
        <w:tc>
          <w:tcPr>
            <w:tcW w:w="1409" w:type="dxa"/>
            <w:shd w:val="clear" w:color="auto" w:fill="auto"/>
          </w:tcPr>
          <w:p w14:paraId="1AFC3C4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9A1BF0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2D2AF2DF" w14:textId="77777777" w:rsidR="00E1176F" w:rsidRPr="00E73FA1" w:rsidRDefault="00E1176F" w:rsidP="006A0456">
            <w:pPr>
              <w:snapToGrid w:val="0"/>
              <w:jc w:val="both"/>
              <w:rPr>
                <w:rFonts w:eastAsia="標楷體"/>
                <w:color w:val="0070C0"/>
                <w:sz w:val="20"/>
                <w:szCs w:val="20"/>
              </w:rPr>
            </w:pPr>
          </w:p>
        </w:tc>
      </w:tr>
      <w:tr w:rsidR="00CF1DCF" w:rsidRPr="00B32678" w14:paraId="050E35A1" w14:textId="77777777" w:rsidTr="006A0456">
        <w:trPr>
          <w:trHeight w:val="761"/>
        </w:trPr>
        <w:tc>
          <w:tcPr>
            <w:tcW w:w="817" w:type="dxa"/>
            <w:shd w:val="clear" w:color="auto" w:fill="auto"/>
          </w:tcPr>
          <w:p w14:paraId="107F2981"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第九週</w:t>
            </w:r>
          </w:p>
        </w:tc>
        <w:tc>
          <w:tcPr>
            <w:tcW w:w="1276" w:type="dxa"/>
            <w:shd w:val="clear" w:color="auto" w:fill="auto"/>
          </w:tcPr>
          <w:p w14:paraId="7967E52B"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BA644A">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21CFA26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BA644A">
              <w:rPr>
                <w:rFonts w:ascii="標楷體" w:eastAsia="標楷體" w:hAnsi="標楷體" w:cs="標楷體"/>
                <w:sz w:val="20"/>
                <w:szCs w:val="20"/>
              </w:rPr>
              <w:t>認識動作技能概念與動作練習的策略。</w:t>
            </w:r>
          </w:p>
          <w:p w14:paraId="35950B2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2c-Ⅱ-1 </w:t>
            </w:r>
            <w:r w:rsidRPr="00BA644A">
              <w:rPr>
                <w:rFonts w:ascii="標楷體" w:eastAsia="標楷體" w:hAnsi="標楷體" w:cs="標楷體"/>
                <w:sz w:val="20"/>
                <w:szCs w:val="20"/>
              </w:rPr>
              <w:t>遵守上課規範和運動比賽規則。</w:t>
            </w:r>
          </w:p>
          <w:p w14:paraId="31DA901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BA644A">
              <w:rPr>
                <w:rFonts w:ascii="標楷體" w:eastAsia="標楷體" w:hAnsi="標楷體" w:cs="標楷體"/>
                <w:sz w:val="20"/>
                <w:szCs w:val="20"/>
              </w:rPr>
              <w:t>表現增進團隊合作、友善的互動行為。</w:t>
            </w:r>
          </w:p>
          <w:p w14:paraId="28D5CA6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994890">
              <w:rPr>
                <w:rFonts w:ascii="標楷體" w:eastAsia="標楷體" w:hAnsi="標楷體" w:cs="標楷體"/>
                <w:sz w:val="20"/>
                <w:szCs w:val="20"/>
              </w:rPr>
              <w:t>透過身體活動，探索運動潛能與表現正確的身體活動。</w:t>
            </w:r>
          </w:p>
          <w:p w14:paraId="2CC265F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BA644A">
              <w:rPr>
                <w:rFonts w:ascii="標楷體" w:eastAsia="標楷體" w:hAnsi="標楷體" w:cs="標楷體"/>
                <w:sz w:val="20"/>
                <w:szCs w:val="20"/>
              </w:rPr>
              <w:t>運用遊戲的合作和競爭策略。</w:t>
            </w:r>
          </w:p>
        </w:tc>
        <w:tc>
          <w:tcPr>
            <w:tcW w:w="1559" w:type="dxa"/>
            <w:shd w:val="clear" w:color="auto" w:fill="auto"/>
          </w:tcPr>
          <w:p w14:paraId="38CDEC47"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Ha-Ⅱ-1 </w:t>
            </w:r>
            <w:r w:rsidRPr="00BA644A">
              <w:rPr>
                <w:rFonts w:ascii="標楷體" w:eastAsia="標楷體" w:hAnsi="標楷體" w:cs="標楷體"/>
                <w:kern w:val="0"/>
                <w:sz w:val="20"/>
                <w:szCs w:val="20"/>
              </w:rPr>
              <w:t>網</w:t>
            </w:r>
            <w:r w:rsidRPr="00A35225">
              <w:rPr>
                <w:rFonts w:ascii="標楷體" w:eastAsia="標楷體" w:hAnsi="標楷體" w:cs="標楷體"/>
                <w:kern w:val="0"/>
                <w:sz w:val="20"/>
                <w:szCs w:val="20"/>
              </w:rPr>
              <w:t>／</w:t>
            </w:r>
            <w:r w:rsidRPr="00BA644A">
              <w:rPr>
                <w:rFonts w:ascii="標楷體" w:eastAsia="標楷體" w:hAnsi="標楷體" w:cs="標楷體"/>
                <w:kern w:val="0"/>
                <w:sz w:val="20"/>
                <w:szCs w:val="20"/>
              </w:rPr>
              <w:t>牆性球類運動相關的拋接球、持拍控球、擊球及拍擊球、傳接球之時間、空間及人與人、人與球關係攻防概念。</w:t>
            </w:r>
          </w:p>
        </w:tc>
        <w:tc>
          <w:tcPr>
            <w:tcW w:w="3205" w:type="dxa"/>
            <w:shd w:val="clear" w:color="auto" w:fill="auto"/>
          </w:tcPr>
          <w:p w14:paraId="4EEE20D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第四單元與繩球同行</w:t>
            </w:r>
          </w:p>
          <w:p w14:paraId="206E585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第1課隔繩對戰</w:t>
            </w:r>
          </w:p>
          <w:p w14:paraId="443F7D4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《活動7》擊球越人牆</w:t>
            </w:r>
          </w:p>
          <w:p w14:paraId="52B538A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1.教師說明「擊球越人牆」活動規則。</w:t>
            </w:r>
          </w:p>
          <w:p w14:paraId="0D4B12D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2.活動結束後，教師帶領學生討論：當你是防守組時，你有哪些阻擋對方成功傳球的方法呢？</w:t>
            </w:r>
          </w:p>
          <w:p w14:paraId="141DC5F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《活動8》轉移陣地</w:t>
            </w:r>
          </w:p>
          <w:p w14:paraId="553FD5F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1.教師說明「轉移陣地」活動規則。</w:t>
            </w:r>
          </w:p>
          <w:p w14:paraId="0CFF502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2.活動結束後，教師帶領學生討論：當你是擊球組時，你有哪些得分的方法？</w:t>
            </w:r>
          </w:p>
          <w:p w14:paraId="39B2943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《活動9》排球小高手</w:t>
            </w:r>
          </w:p>
          <w:p w14:paraId="12ED476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1.教師說明「排球小高手」活動規則：</w:t>
            </w:r>
          </w:p>
          <w:p w14:paraId="33D99F4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(1)6人一組，一次兩組上場。兩組各派代表猜拳，贏的取得發球權。</w:t>
            </w:r>
          </w:p>
          <w:p w14:paraId="3EBF29C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(2)發球時，以拋球或擊球的方式，將球發到對面，另一方接到球後，再將球擊回對面場地中。</w:t>
            </w:r>
          </w:p>
          <w:p w14:paraId="46B179E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(3)球在一隊的場地中落地，另一隊就得1分。</w:t>
            </w:r>
          </w:p>
          <w:p w14:paraId="219D5906"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(4)先獲得6分的組別獲勝。</w:t>
            </w:r>
          </w:p>
        </w:tc>
        <w:tc>
          <w:tcPr>
            <w:tcW w:w="561" w:type="dxa"/>
            <w:shd w:val="clear" w:color="auto" w:fill="auto"/>
          </w:tcPr>
          <w:p w14:paraId="2C6CFC12"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6C0EFD8D" w14:textId="77777777" w:rsidR="00E1176F" w:rsidRPr="000C66EF" w:rsidRDefault="00DF08D3" w:rsidP="001136C7">
            <w:pPr>
              <w:snapToGrid w:val="0"/>
              <w:jc w:val="both"/>
            </w:pPr>
            <w:r w:rsidRPr="000C66EF">
              <w:rPr>
                <w:rFonts w:ascii="標楷體" w:eastAsia="標楷體" w:hAnsi="標楷體" w:cs="標楷體"/>
                <w:sz w:val="20"/>
                <w:szCs w:val="20"/>
              </w:rPr>
              <w:t>1.教師準備3顆充氣排球、12個角錐、6條橡皮筋繩。</w:t>
            </w:r>
          </w:p>
          <w:p w14:paraId="16220136" w14:textId="77777777" w:rsidR="00E1176F" w:rsidRPr="000C66EF" w:rsidRDefault="00DF08D3" w:rsidP="001136C7">
            <w:pPr>
              <w:snapToGrid w:val="0"/>
              <w:jc w:val="both"/>
            </w:pPr>
            <w:r w:rsidRPr="000C66EF">
              <w:rPr>
                <w:rFonts w:ascii="標楷體" w:eastAsia="標楷體" w:hAnsi="標楷體" w:cs="標楷體"/>
                <w:sz w:val="20"/>
                <w:szCs w:val="20"/>
              </w:rPr>
              <w:t>2.課前確認教學活動空間，例如：室內活動中心或室外平坦的地面。</w:t>
            </w:r>
          </w:p>
          <w:p w14:paraId="3195392E" w14:textId="77777777" w:rsidR="00E1176F" w:rsidRPr="000C66EF" w:rsidRDefault="00DF08D3" w:rsidP="001136C7">
            <w:pPr>
              <w:snapToGrid w:val="0"/>
              <w:jc w:val="both"/>
            </w:pPr>
            <w:r w:rsidRPr="000C66EF">
              <w:rPr>
                <w:rFonts w:ascii="標楷體" w:eastAsia="標楷體" w:hAnsi="標楷體" w:cs="標楷體"/>
                <w:sz w:val="20"/>
                <w:szCs w:val="20"/>
              </w:rPr>
              <w:t>3.教師準備2顆充氣排球、12個角錐、8條橡皮筋繩。</w:t>
            </w:r>
          </w:p>
          <w:p w14:paraId="44BF54E8" w14:textId="77777777" w:rsidR="00E1176F" w:rsidRPr="000C66EF" w:rsidRDefault="00DF08D3" w:rsidP="001136C7">
            <w:pPr>
              <w:snapToGrid w:val="0"/>
              <w:jc w:val="both"/>
            </w:pPr>
            <w:r w:rsidRPr="000C66EF">
              <w:rPr>
                <w:rFonts w:ascii="標楷體" w:eastAsia="標楷體" w:hAnsi="標楷體" w:cs="標楷體"/>
                <w:sz w:val="20"/>
                <w:szCs w:val="20"/>
              </w:rPr>
              <w:t>4.教師準</w:t>
            </w:r>
            <w:r w:rsidRPr="000C66EF">
              <w:rPr>
                <w:rFonts w:ascii="標楷體" w:eastAsia="標楷體" w:hAnsi="標楷體" w:cs="標楷體"/>
                <w:sz w:val="20"/>
                <w:szCs w:val="20"/>
              </w:rPr>
              <w:lastRenderedPageBreak/>
              <w:t>備2顆充氣排球、4個角錐、2條橡皮筋繩。</w:t>
            </w:r>
          </w:p>
        </w:tc>
        <w:tc>
          <w:tcPr>
            <w:tcW w:w="1332" w:type="dxa"/>
            <w:shd w:val="clear" w:color="auto" w:fill="auto"/>
          </w:tcPr>
          <w:p w14:paraId="7B290EC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7129324C"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547B826C"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214749F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46ED75A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1EC84BBC" w14:textId="77777777" w:rsidR="00E1176F" w:rsidRPr="00E73FA1" w:rsidRDefault="00E1176F" w:rsidP="006A0456">
            <w:pPr>
              <w:snapToGrid w:val="0"/>
              <w:jc w:val="both"/>
              <w:rPr>
                <w:rFonts w:eastAsia="標楷體"/>
                <w:color w:val="0070C0"/>
                <w:sz w:val="20"/>
                <w:szCs w:val="20"/>
              </w:rPr>
            </w:pPr>
          </w:p>
        </w:tc>
      </w:tr>
      <w:tr w:rsidR="00CF1DCF" w:rsidRPr="00B32678" w14:paraId="53281347" w14:textId="77777777" w:rsidTr="006A0456">
        <w:trPr>
          <w:trHeight w:val="761"/>
        </w:trPr>
        <w:tc>
          <w:tcPr>
            <w:tcW w:w="817" w:type="dxa"/>
            <w:shd w:val="clear" w:color="auto" w:fill="auto"/>
          </w:tcPr>
          <w:p w14:paraId="0D2C1C29"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70410CFC"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BA644A">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0A9C135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BA644A">
              <w:rPr>
                <w:rFonts w:ascii="標楷體" w:eastAsia="標楷體" w:hAnsi="標楷體" w:cs="標楷體"/>
                <w:sz w:val="20"/>
                <w:szCs w:val="20"/>
              </w:rPr>
              <w:t>認識身體活動的動作技能。</w:t>
            </w:r>
          </w:p>
          <w:p w14:paraId="209DAFF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BA644A">
              <w:rPr>
                <w:rFonts w:ascii="標楷體" w:eastAsia="標楷體" w:hAnsi="標楷體" w:cs="標楷體"/>
                <w:sz w:val="20"/>
                <w:szCs w:val="20"/>
              </w:rPr>
              <w:t>表現增進團隊合作、友善的互動行為。</w:t>
            </w:r>
          </w:p>
          <w:p w14:paraId="5C7470A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p w14:paraId="7A12429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BA644A">
              <w:rPr>
                <w:rFonts w:ascii="標楷體" w:eastAsia="標楷體" w:hAnsi="標楷體" w:cs="標楷體"/>
                <w:sz w:val="20"/>
                <w:szCs w:val="20"/>
              </w:rPr>
              <w:t>運用遊戲的合作和競爭策略。</w:t>
            </w:r>
          </w:p>
        </w:tc>
        <w:tc>
          <w:tcPr>
            <w:tcW w:w="1559" w:type="dxa"/>
            <w:shd w:val="clear" w:color="auto" w:fill="auto"/>
          </w:tcPr>
          <w:p w14:paraId="29912366"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Hc-Ⅱ-1 </w:t>
            </w:r>
            <w:r w:rsidRPr="00BA644A">
              <w:rPr>
                <w:rFonts w:ascii="標楷體" w:eastAsia="標楷體" w:hAnsi="標楷體" w:cs="標楷體"/>
                <w:kern w:val="0"/>
                <w:sz w:val="20"/>
                <w:szCs w:val="20"/>
              </w:rPr>
              <w:t>標的性球類運動相關的拋球、擲球、滾球之時間、空間及人與人、人與球關係攻防概念。</w:t>
            </w:r>
          </w:p>
        </w:tc>
        <w:tc>
          <w:tcPr>
            <w:tcW w:w="3205" w:type="dxa"/>
            <w:shd w:val="clear" w:color="auto" w:fill="auto"/>
          </w:tcPr>
          <w:p w14:paraId="4007CEC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第四單元與繩球同行</w:t>
            </w:r>
          </w:p>
          <w:p w14:paraId="06958B02"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第2課玩球完勝</w:t>
            </w:r>
          </w:p>
          <w:p w14:paraId="32027AD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《活動1》一起進紅心</w:t>
            </w:r>
          </w:p>
          <w:p w14:paraId="2430071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1.教師說明「一起進紅心」活動規則。</w:t>
            </w:r>
          </w:p>
          <w:p w14:paraId="618BD30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2.活動結束後，教師帶領學生討論：你滿意你們的得分嗎？想一想，剛剛的活動中，有哪些可以改進的地方呢？</w:t>
            </w:r>
          </w:p>
          <w:p w14:paraId="4C2C2BD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《活動2》球兒滾滾樂</w:t>
            </w:r>
          </w:p>
          <w:p w14:paraId="559B48C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1.教師說明「球兒滾滾樂」活動規則。</w:t>
            </w:r>
          </w:p>
          <w:p w14:paraId="4142BF9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2.活動結束後，教師帶領學生討論：你的命中情形如何？最有把握滾中幾分的欄架呢？</w:t>
            </w:r>
          </w:p>
          <w:p w14:paraId="38BC2B5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《活動3》滾球積分樂</w:t>
            </w:r>
          </w:p>
          <w:p w14:paraId="25D87B2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1.教師說明「滾球積分樂」活動規則。</w:t>
            </w:r>
          </w:p>
          <w:p w14:paraId="7CF893D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《活動4》穿過圓圈輕鬆滾</w:t>
            </w:r>
          </w:p>
          <w:p w14:paraId="674CFD7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1.教師說明「穿過圓圈輕鬆滾」活動規則。</w:t>
            </w:r>
          </w:p>
          <w:p w14:paraId="0FA5A8D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《活動5》穿過圓圈大挑戰</w:t>
            </w:r>
          </w:p>
          <w:p w14:paraId="6149E57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1.教師說明「穿過圓圈大挑戰」活動規則。</w:t>
            </w:r>
          </w:p>
          <w:p w14:paraId="6AF4DF05"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2.活動結束後，教師帶領學生討論：從剛剛練習的經驗中，你覺得什麼時候把球滾出最適當呢？</w:t>
            </w:r>
          </w:p>
          <w:p w14:paraId="4F1CA60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《活動6》穿過圓圈闖關賽</w:t>
            </w:r>
          </w:p>
          <w:p w14:paraId="1919FA8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1.教師說明「穿過圓圈闖關賽」活動規則：8人一組，依序完成各</w:t>
            </w:r>
            <w:r w:rsidRPr="000C66EF">
              <w:rPr>
                <w:rFonts w:ascii="標楷體" w:eastAsia="標楷體" w:hAnsi="標楷體" w:cs="標楷體"/>
                <w:sz w:val="20"/>
                <w:szCs w:val="20"/>
              </w:rPr>
              <w:lastRenderedPageBreak/>
              <w:t>關卡，每人每關有3次挑戰機會，一人完成一關一次得1分，累積得分最高的組別獲勝。其他組學生協助持呼拉圈設置障礙。</w:t>
            </w:r>
          </w:p>
          <w:p w14:paraId="14AD491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w:t>
            </w:r>
          </w:p>
          <w:p w14:paraId="56DAB43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(1)每個關卡你都挑戰成功了嗎？和同學分享你成功的滾球、拋球、擲球技巧和策略。</w:t>
            </w:r>
          </w:p>
          <w:p w14:paraId="1F40F4F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(2)想一想，沒有挑戰成功的關卡，你可以如何改進？</w:t>
            </w:r>
          </w:p>
          <w:p w14:paraId="1A0307D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《活動7》步步高升</w:t>
            </w:r>
          </w:p>
          <w:p w14:paraId="0150A7F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1.教師說明「步步高升」活動規則。</w:t>
            </w:r>
          </w:p>
          <w:p w14:paraId="0E484E9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2.活動結束後，教師帶領學生討論：不同高度的標的，你分別將球以什麼方式出手？說一說，你選擇滾球、拋球或擲球的原因。</w:t>
            </w:r>
          </w:p>
          <w:p w14:paraId="06FB3ED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《活動8》一人一目標</w:t>
            </w:r>
          </w:p>
          <w:p w14:paraId="6FA575A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1.教師說明「一人一目標」活動規則。</w:t>
            </w:r>
          </w:p>
          <w:p w14:paraId="399EB5A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2.活動結束後，教師帶領學生討論：你們這組如何分配每個人的目標呢？每個人都擊中目標了嗎？可以如何改進呢？</w:t>
            </w:r>
          </w:p>
          <w:p w14:paraId="18ABE28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《活動9》水果拼字任務</w:t>
            </w:r>
          </w:p>
          <w:p w14:paraId="151ED9A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1.教師運用水果任務卡帶領學生複習英語課所學的水果單字。</w:t>
            </w:r>
          </w:p>
          <w:p w14:paraId="5B905F0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2.教師說明「水果拼字任務」活動規則。</w:t>
            </w:r>
          </w:p>
          <w:p w14:paraId="4C9AE32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3.活動結束後，教師帶領學生討論：</w:t>
            </w:r>
          </w:p>
          <w:p w14:paraId="6D08B41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(1)目標的高度和位置不同時，你會選擇用什麼方式投擲球？</w:t>
            </w:r>
          </w:p>
          <w:p w14:paraId="01F2CD27"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(2)說一說，你們這組運用了哪些活動策略？</w:t>
            </w:r>
          </w:p>
        </w:tc>
        <w:tc>
          <w:tcPr>
            <w:tcW w:w="561" w:type="dxa"/>
            <w:shd w:val="clear" w:color="auto" w:fill="auto"/>
          </w:tcPr>
          <w:p w14:paraId="5AB4F428"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6B079C11" w14:textId="77777777" w:rsidR="00E1176F" w:rsidRPr="000C66EF" w:rsidRDefault="00DF08D3" w:rsidP="001136C7">
            <w:pPr>
              <w:snapToGrid w:val="0"/>
              <w:jc w:val="both"/>
            </w:pPr>
            <w:r w:rsidRPr="000C66EF">
              <w:rPr>
                <w:rFonts w:ascii="標楷體" w:eastAsia="標楷體" w:hAnsi="標楷體" w:cs="標楷體"/>
                <w:sz w:val="20"/>
                <w:szCs w:val="20"/>
              </w:rPr>
              <w:t>1.教師準備粉筆，並依據班級人數準備每人1顆樂樂排球。</w:t>
            </w:r>
          </w:p>
          <w:p w14:paraId="1DFB1A7C" w14:textId="77777777" w:rsidR="00E1176F" w:rsidRPr="000C66EF" w:rsidRDefault="00DF08D3" w:rsidP="001136C7">
            <w:pPr>
              <w:snapToGrid w:val="0"/>
              <w:jc w:val="both"/>
            </w:pPr>
            <w:r w:rsidRPr="000C66EF">
              <w:rPr>
                <w:rFonts w:ascii="標楷體" w:eastAsia="標楷體" w:hAnsi="標楷體" w:cs="標楷體"/>
                <w:sz w:val="20"/>
                <w:szCs w:val="20"/>
              </w:rPr>
              <w:t>2.課前確認教學活動空間，例如：室內活動中心或室外平坦的地面。</w:t>
            </w:r>
          </w:p>
          <w:p w14:paraId="4533C683" w14:textId="77777777" w:rsidR="00E1176F" w:rsidRPr="000C66EF" w:rsidRDefault="00DF08D3" w:rsidP="001136C7">
            <w:pPr>
              <w:snapToGrid w:val="0"/>
              <w:jc w:val="both"/>
            </w:pPr>
            <w:r w:rsidRPr="000C66EF">
              <w:rPr>
                <w:rFonts w:ascii="標楷體" w:eastAsia="標楷體" w:hAnsi="標楷體" w:cs="標楷體"/>
                <w:sz w:val="20"/>
                <w:szCs w:val="20"/>
              </w:rPr>
              <w:t>3.教師準備粉筆、12個小欄架，並依據班級人數準備每人1顆樂樂排球。</w:t>
            </w:r>
          </w:p>
          <w:p w14:paraId="6E5363A8" w14:textId="77777777" w:rsidR="00E1176F" w:rsidRDefault="00DF08D3" w:rsidP="001136C7">
            <w:pPr>
              <w:snapToGrid w:val="0"/>
              <w:jc w:val="both"/>
            </w:pPr>
            <w:r w:rsidRPr="000C66EF">
              <w:rPr>
                <w:rFonts w:ascii="標楷體" w:eastAsia="標楷體" w:hAnsi="標楷體" w:cs="標楷體"/>
                <w:sz w:val="20"/>
                <w:szCs w:val="20"/>
              </w:rPr>
              <w:t>4.教師準備粉筆、數個呼拉圈，並依據班級人數準備每人1顆樂</w:t>
            </w:r>
            <w:r w:rsidRPr="000C66EF">
              <w:rPr>
                <w:rFonts w:ascii="標楷體" w:eastAsia="標楷體" w:hAnsi="標楷體" w:cs="標楷體"/>
                <w:sz w:val="20"/>
                <w:szCs w:val="20"/>
              </w:rPr>
              <w:lastRenderedPageBreak/>
              <w:t>樂排球。</w:t>
            </w:r>
          </w:p>
          <w:p w14:paraId="10231C98" w14:textId="77777777" w:rsidR="00E1176F" w:rsidRPr="000C66EF"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教師準備粉筆、數個呼拉圈、紙箱，並依據班級人數準備每人1顆樂樂排球。</w:t>
            </w:r>
          </w:p>
          <w:p w14:paraId="2E0CB0BC" w14:textId="77777777" w:rsidR="00E1176F" w:rsidRPr="000C66EF" w:rsidRDefault="00DF08D3" w:rsidP="001136C7">
            <w:pPr>
              <w:snapToGrid w:val="0"/>
              <w:jc w:val="both"/>
            </w:pPr>
            <w:r>
              <w:rPr>
                <w:rFonts w:ascii="標楷體" w:eastAsia="標楷體" w:hAnsi="標楷體" w:cs="標楷體"/>
                <w:sz w:val="20"/>
                <w:szCs w:val="20"/>
              </w:rPr>
              <w:t>6.</w:t>
            </w:r>
            <w:r w:rsidRPr="000C66EF">
              <w:rPr>
                <w:rFonts w:ascii="標楷體" w:eastAsia="標楷體" w:hAnsi="標楷體" w:cs="標楷體"/>
                <w:sz w:val="20"/>
                <w:szCs w:val="20"/>
              </w:rPr>
              <w:t>教師準備數張水果任務卡（任務卡標示水果英文單字和名稱，水果單字字母數相近）、2份26張英文字母目標，並依據班級人數準備每人1顆樂樂排球。</w:t>
            </w:r>
          </w:p>
          <w:p w14:paraId="37E4FB02" w14:textId="77777777" w:rsidR="00E1176F" w:rsidRPr="000C66EF" w:rsidRDefault="00DF08D3" w:rsidP="001136C7">
            <w:pPr>
              <w:snapToGrid w:val="0"/>
              <w:jc w:val="both"/>
            </w:pPr>
            <w:r>
              <w:rPr>
                <w:rFonts w:ascii="標楷體" w:eastAsia="標楷體" w:hAnsi="標楷體" w:cs="標楷體"/>
                <w:sz w:val="20"/>
                <w:szCs w:val="20"/>
              </w:rPr>
              <w:t>7.</w:t>
            </w:r>
            <w:r w:rsidRPr="000C66EF">
              <w:rPr>
                <w:rFonts w:ascii="標楷體" w:eastAsia="標楷體" w:hAnsi="標楷體" w:cs="標楷體"/>
                <w:sz w:val="20"/>
                <w:szCs w:val="20"/>
              </w:rPr>
              <w:t>教師課前可與</w:t>
            </w:r>
            <w:r w:rsidRPr="00B317DF">
              <w:rPr>
                <w:rFonts w:ascii="標楷體" w:eastAsia="標楷體" w:hAnsi="標楷體" w:cs="標楷體"/>
                <w:sz w:val="20"/>
                <w:szCs w:val="20"/>
              </w:rPr>
              <w:t>英</w:t>
            </w:r>
            <w:r w:rsidRPr="000C66EF">
              <w:rPr>
                <w:rFonts w:ascii="標楷體" w:eastAsia="標楷體" w:hAnsi="標楷體" w:cs="標楷體"/>
                <w:sz w:val="20"/>
                <w:szCs w:val="20"/>
              </w:rPr>
              <w:t>語教師共同備課，請</w:t>
            </w:r>
            <w:r w:rsidRPr="00B317DF">
              <w:rPr>
                <w:rFonts w:ascii="標楷體" w:eastAsia="標楷體" w:hAnsi="標楷體" w:cs="標楷體"/>
                <w:sz w:val="20"/>
                <w:szCs w:val="20"/>
              </w:rPr>
              <w:t>英</w:t>
            </w:r>
            <w:r w:rsidRPr="000C66EF">
              <w:rPr>
                <w:rFonts w:ascii="標楷體" w:eastAsia="標楷體" w:hAnsi="標楷體" w:cs="標楷體"/>
                <w:sz w:val="20"/>
                <w:szCs w:val="20"/>
              </w:rPr>
              <w:t>語教師事先進行水果單字教學。</w:t>
            </w:r>
          </w:p>
        </w:tc>
        <w:tc>
          <w:tcPr>
            <w:tcW w:w="1332" w:type="dxa"/>
            <w:shd w:val="clear" w:color="auto" w:fill="auto"/>
          </w:tcPr>
          <w:p w14:paraId="667E45FA"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154F8840"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272ABF7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2E00054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【人權教育】</w:t>
            </w:r>
          </w:p>
          <w:p w14:paraId="51D6845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0C66EF">
              <w:rPr>
                <w:rFonts w:ascii="標楷體" w:eastAsia="標楷體" w:hAnsi="標楷體" w:cs="標楷體"/>
                <w:sz w:val="20"/>
                <w:szCs w:val="20"/>
              </w:rPr>
              <w:t>了解每個人需求的不同，並討論與遵守團體的規則。</w:t>
            </w:r>
          </w:p>
        </w:tc>
        <w:tc>
          <w:tcPr>
            <w:tcW w:w="1823" w:type="dxa"/>
            <w:shd w:val="clear" w:color="auto" w:fill="auto"/>
          </w:tcPr>
          <w:p w14:paraId="2D9F4BB4" w14:textId="77777777" w:rsidR="00E1176F" w:rsidRPr="00E73FA1" w:rsidRDefault="00E1176F" w:rsidP="006A0456">
            <w:pPr>
              <w:snapToGrid w:val="0"/>
              <w:jc w:val="both"/>
              <w:rPr>
                <w:rFonts w:eastAsia="標楷體"/>
                <w:color w:val="0070C0"/>
                <w:sz w:val="20"/>
                <w:szCs w:val="20"/>
              </w:rPr>
            </w:pPr>
          </w:p>
        </w:tc>
      </w:tr>
      <w:tr w:rsidR="00CF1DCF" w:rsidRPr="00B32678" w14:paraId="2350AC8D" w14:textId="77777777" w:rsidTr="006A0456">
        <w:trPr>
          <w:trHeight w:val="761"/>
        </w:trPr>
        <w:tc>
          <w:tcPr>
            <w:tcW w:w="817" w:type="dxa"/>
            <w:shd w:val="clear" w:color="auto" w:fill="auto"/>
          </w:tcPr>
          <w:p w14:paraId="4378714C"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7E9F36AA"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3D01119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BA644A">
              <w:rPr>
                <w:rFonts w:ascii="標楷體" w:eastAsia="標楷體" w:hAnsi="標楷體" w:cs="標楷體"/>
                <w:sz w:val="20"/>
                <w:szCs w:val="20"/>
              </w:rPr>
              <w:t>認識動作技能概念與動作練習的策略。</w:t>
            </w:r>
          </w:p>
          <w:p w14:paraId="6D0CB52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p w14:paraId="1B8F920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BA644A">
              <w:rPr>
                <w:rFonts w:ascii="標楷體" w:eastAsia="標楷體" w:hAnsi="標楷體" w:cs="標楷體"/>
                <w:sz w:val="20"/>
                <w:szCs w:val="20"/>
              </w:rPr>
              <w:t>參與提高體適能與基本運動能力的身體活動。</w:t>
            </w:r>
          </w:p>
        </w:tc>
        <w:tc>
          <w:tcPr>
            <w:tcW w:w="1559" w:type="dxa"/>
            <w:shd w:val="clear" w:color="auto" w:fill="auto"/>
          </w:tcPr>
          <w:p w14:paraId="6DE31619"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Ic-Ⅱ-1 </w:t>
            </w:r>
            <w:r w:rsidRPr="00BA644A">
              <w:rPr>
                <w:rFonts w:ascii="標楷體" w:eastAsia="標楷體" w:hAnsi="標楷體" w:cs="標楷體"/>
                <w:kern w:val="0"/>
                <w:sz w:val="20"/>
                <w:szCs w:val="20"/>
              </w:rPr>
              <w:t>民俗運動基本動作與串接。</w:t>
            </w:r>
          </w:p>
        </w:tc>
        <w:tc>
          <w:tcPr>
            <w:tcW w:w="3205" w:type="dxa"/>
            <w:shd w:val="clear" w:color="auto" w:fill="auto"/>
          </w:tcPr>
          <w:p w14:paraId="3BD3B651"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第四單元與繩球同行</w:t>
            </w:r>
          </w:p>
          <w:p w14:paraId="4406175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第3課跳繩妙變化</w:t>
            </w:r>
          </w:p>
          <w:p w14:paraId="38BB581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《活動1》兩跳一迴旋</w:t>
            </w:r>
          </w:p>
          <w:p w14:paraId="062FA6F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1.教師說明並示範「兩跳一迴旋」的動作要領。</w:t>
            </w:r>
          </w:p>
          <w:p w14:paraId="6D24996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2.教師將全班分成4人一組，請學生分組練習兩跳一迴旋。</w:t>
            </w:r>
          </w:p>
          <w:p w14:paraId="301D2E0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《活動2》一跳一迴旋</w:t>
            </w:r>
          </w:p>
          <w:p w14:paraId="6A7B8BE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1.教師說明並示範「一跳一迴旋」的動作要領。</w:t>
            </w:r>
          </w:p>
          <w:p w14:paraId="20B2C9B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2.教師將全班分成4人一組，請學生分組練習一跳一迴旋。</w:t>
            </w:r>
          </w:p>
          <w:p w14:paraId="05F1AFE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《活動3》討論與分享</w:t>
            </w:r>
          </w:p>
          <w:p w14:paraId="23F4ECE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1.教師提問以下問題，請學生分組討論與分享，完成「雙腳跳繩我最行」學習單。</w:t>
            </w:r>
          </w:p>
          <w:p w14:paraId="0631538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(1)練習時口號和動作是否互相配合？</w:t>
            </w:r>
          </w:p>
          <w:p w14:paraId="2D5E345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(2)兩跳一迴旋最多可以連續跳幾下？</w:t>
            </w:r>
          </w:p>
          <w:p w14:paraId="1209CBD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(3)一跳一迴旋最多可以連續跳幾下？</w:t>
            </w:r>
          </w:p>
          <w:p w14:paraId="1CDDA45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(4)你比較擅長哪一種跳繩方式？</w:t>
            </w:r>
          </w:p>
          <w:p w14:paraId="7DF75288"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(5)練習時遇到什麼困難？可以如何解決呢？</w:t>
            </w:r>
          </w:p>
          <w:p w14:paraId="142627F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《活動4》單腳跳一跳</w:t>
            </w:r>
          </w:p>
          <w:p w14:paraId="16D6F7D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1.教師示範並說明「單腳跳一跳」動作要領。</w:t>
            </w:r>
          </w:p>
          <w:p w14:paraId="4FEE717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2.教師將全班分成4人一組，請學生分組練習一腳伸直單腳跳、一腳提膝單腳跳、一腳後勾單腳跳。</w:t>
            </w:r>
          </w:p>
          <w:p w14:paraId="09836F7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《活動5》單腳左右5＋5</w:t>
            </w:r>
          </w:p>
          <w:p w14:paraId="1259146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1.教師說明「單腳左右5＋5」活動規則。</w:t>
            </w:r>
          </w:p>
          <w:p w14:paraId="7E6FC4BF"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2.教師請學生課後練習跳繩動</w:t>
            </w:r>
            <w:r w:rsidRPr="000C66EF">
              <w:rPr>
                <w:rFonts w:ascii="標楷體" w:eastAsia="標楷體" w:hAnsi="標楷體" w:cs="標楷體"/>
                <w:sz w:val="20"/>
                <w:szCs w:val="20"/>
              </w:rPr>
              <w:lastRenderedPageBreak/>
              <w:t>作，完成課本第103頁運動撲滿的紀錄和「跳繩練習紀錄」學習單。</w:t>
            </w:r>
          </w:p>
        </w:tc>
        <w:tc>
          <w:tcPr>
            <w:tcW w:w="561" w:type="dxa"/>
            <w:shd w:val="clear" w:color="auto" w:fill="auto"/>
          </w:tcPr>
          <w:p w14:paraId="20DBC8BA"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2AB04C6E" w14:textId="77777777" w:rsidR="00E1176F" w:rsidRPr="000C66EF" w:rsidRDefault="00DF08D3" w:rsidP="001136C7">
            <w:pPr>
              <w:snapToGrid w:val="0"/>
              <w:jc w:val="both"/>
            </w:pPr>
            <w:r w:rsidRPr="000C66EF">
              <w:rPr>
                <w:rFonts w:ascii="標楷體" w:eastAsia="標楷體" w:hAnsi="標楷體" w:cs="標楷體"/>
                <w:sz w:val="20"/>
                <w:szCs w:val="20"/>
              </w:rPr>
              <w:t>1.教師依據班級人數準備每人1條跳繩。</w:t>
            </w:r>
          </w:p>
          <w:p w14:paraId="4870EF07" w14:textId="77777777" w:rsidR="00E1176F" w:rsidRPr="000C66EF" w:rsidRDefault="00DF08D3" w:rsidP="001136C7">
            <w:pPr>
              <w:snapToGrid w:val="0"/>
              <w:jc w:val="both"/>
            </w:pPr>
            <w:r w:rsidRPr="000C66EF">
              <w:rPr>
                <w:rFonts w:ascii="標楷體" w:eastAsia="標楷體" w:hAnsi="標楷體" w:cs="標楷體"/>
                <w:sz w:val="20"/>
                <w:szCs w:val="20"/>
              </w:rPr>
              <w:t>2.教師準備「雙腳跳繩我最行」學習單。</w:t>
            </w:r>
          </w:p>
          <w:p w14:paraId="2F8EBBEE" w14:textId="77777777" w:rsidR="00E1176F" w:rsidRDefault="00DF08D3" w:rsidP="001136C7">
            <w:pPr>
              <w:snapToGrid w:val="0"/>
              <w:jc w:val="both"/>
            </w:pPr>
            <w:r w:rsidRPr="000C66EF">
              <w:rPr>
                <w:rFonts w:ascii="標楷體" w:eastAsia="標楷體" w:hAnsi="標楷體" w:cs="標楷體"/>
                <w:sz w:val="20"/>
                <w:szCs w:val="20"/>
              </w:rPr>
              <w:t>3.課前確認教學活動場地，例如：室內活動中心或室外平坦的地面。</w:t>
            </w:r>
          </w:p>
          <w:p w14:paraId="11CC71E1" w14:textId="77777777" w:rsidR="00E1176F" w:rsidRPr="000C66EF"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教師依據班級人數準備每人1條跳繩。</w:t>
            </w:r>
          </w:p>
          <w:p w14:paraId="6B398519" w14:textId="77777777" w:rsidR="00E1176F" w:rsidRPr="000C66EF" w:rsidRDefault="00DF08D3" w:rsidP="001136C7">
            <w:pPr>
              <w:snapToGrid w:val="0"/>
              <w:jc w:val="both"/>
            </w:pPr>
            <w:r>
              <w:rPr>
                <w:rFonts w:ascii="標楷體" w:eastAsia="標楷體" w:hAnsi="標楷體" w:cs="標楷體"/>
                <w:sz w:val="20"/>
                <w:szCs w:val="20"/>
              </w:rPr>
              <w:t>5.</w:t>
            </w:r>
            <w:r w:rsidRPr="000C66EF">
              <w:rPr>
                <w:rFonts w:ascii="標楷體" w:eastAsia="標楷體" w:hAnsi="標楷體" w:cs="標楷體"/>
                <w:sz w:val="20"/>
                <w:szCs w:val="20"/>
              </w:rPr>
              <w:t>教師準備「跳繩練習紀錄」學習單。</w:t>
            </w:r>
          </w:p>
        </w:tc>
        <w:tc>
          <w:tcPr>
            <w:tcW w:w="1332" w:type="dxa"/>
            <w:shd w:val="clear" w:color="auto" w:fill="auto"/>
          </w:tcPr>
          <w:p w14:paraId="18B4116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操作</w:t>
            </w:r>
          </w:p>
          <w:p w14:paraId="4F0CB06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34D82F4B"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649B1BD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2D88383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DE23EE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4B94B781" w14:textId="77777777" w:rsidR="00E1176F" w:rsidRPr="00E73FA1" w:rsidRDefault="00E1176F" w:rsidP="006A0456">
            <w:pPr>
              <w:snapToGrid w:val="0"/>
              <w:jc w:val="both"/>
              <w:rPr>
                <w:rFonts w:eastAsia="標楷體"/>
                <w:color w:val="0070C0"/>
                <w:sz w:val="20"/>
                <w:szCs w:val="20"/>
              </w:rPr>
            </w:pPr>
          </w:p>
        </w:tc>
      </w:tr>
      <w:tr w:rsidR="00CF1DCF" w:rsidRPr="00B32678" w14:paraId="38ACFA7C" w14:textId="77777777" w:rsidTr="006A0456">
        <w:trPr>
          <w:trHeight w:val="761"/>
        </w:trPr>
        <w:tc>
          <w:tcPr>
            <w:tcW w:w="817" w:type="dxa"/>
            <w:shd w:val="clear" w:color="auto" w:fill="auto"/>
          </w:tcPr>
          <w:p w14:paraId="68F86B25"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第十二週</w:t>
            </w:r>
          </w:p>
        </w:tc>
        <w:tc>
          <w:tcPr>
            <w:tcW w:w="1276" w:type="dxa"/>
            <w:shd w:val="clear" w:color="auto" w:fill="auto"/>
          </w:tcPr>
          <w:p w14:paraId="1D33670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BA644A">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580513D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BA644A">
              <w:rPr>
                <w:rFonts w:ascii="標楷體" w:eastAsia="標楷體" w:hAnsi="標楷體" w:cs="標楷體"/>
                <w:sz w:val="20"/>
                <w:szCs w:val="20"/>
              </w:rPr>
              <w:t>認識動作技能概念與動作練習的策略。</w:t>
            </w:r>
          </w:p>
          <w:p w14:paraId="55D63EA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302141">
              <w:rPr>
                <w:rFonts w:ascii="標楷體" w:eastAsia="標楷體" w:hAnsi="標楷體" w:cs="標楷體"/>
                <w:sz w:val="20"/>
                <w:szCs w:val="20"/>
              </w:rPr>
              <w:t>表現主動參與、樂於嘗試的學習態度。</w:t>
            </w:r>
          </w:p>
          <w:p w14:paraId="172F2F1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BA644A">
              <w:rPr>
                <w:rFonts w:ascii="標楷體" w:eastAsia="標楷體" w:hAnsi="標楷體" w:cs="標楷體"/>
                <w:sz w:val="20"/>
                <w:szCs w:val="20"/>
              </w:rPr>
              <w:t>透過身體活動，探索運動潛能與表現正確的身體活動。</w:t>
            </w:r>
          </w:p>
        </w:tc>
        <w:tc>
          <w:tcPr>
            <w:tcW w:w="1559" w:type="dxa"/>
            <w:shd w:val="clear" w:color="auto" w:fill="auto"/>
          </w:tcPr>
          <w:p w14:paraId="082E60B2"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Ce-Ⅱ-1 </w:t>
            </w:r>
            <w:r w:rsidRPr="00BA644A">
              <w:rPr>
                <w:rFonts w:ascii="標楷體" w:eastAsia="標楷體" w:hAnsi="標楷體" w:cs="標楷體"/>
                <w:kern w:val="0"/>
                <w:sz w:val="20"/>
                <w:szCs w:val="20"/>
              </w:rPr>
              <w:t>其他休閒運動基本技能。</w:t>
            </w:r>
          </w:p>
        </w:tc>
        <w:tc>
          <w:tcPr>
            <w:tcW w:w="3205" w:type="dxa"/>
            <w:shd w:val="clear" w:color="auto" w:fill="auto"/>
          </w:tcPr>
          <w:p w14:paraId="7640503F" w14:textId="77777777" w:rsidR="00E1176F" w:rsidRPr="0085239C" w:rsidRDefault="00DF08D3" w:rsidP="001136C7">
            <w:pPr>
              <w:snapToGrid w:val="0"/>
              <w:jc w:val="both"/>
              <w:rPr>
                <w:rFonts w:ascii="標楷體" w:eastAsia="標楷體" w:hAnsi="標楷體"/>
                <w:sz w:val="20"/>
                <w:szCs w:val="20"/>
              </w:rPr>
            </w:pPr>
            <w:r w:rsidRPr="0085239C">
              <w:rPr>
                <w:rFonts w:ascii="標楷體" w:eastAsia="標楷體" w:hAnsi="標楷體" w:cs="標楷體"/>
                <w:sz w:val="20"/>
                <w:szCs w:val="20"/>
              </w:rPr>
              <w:t>第五單元跑接樂悠游</w:t>
            </w:r>
          </w:p>
          <w:p w14:paraId="1C537AF3" w14:textId="77777777" w:rsidR="00E1176F" w:rsidRPr="0085239C" w:rsidRDefault="00DF08D3" w:rsidP="001136C7">
            <w:pPr>
              <w:snapToGrid w:val="0"/>
              <w:jc w:val="both"/>
              <w:rPr>
                <w:rFonts w:ascii="標楷體" w:eastAsia="標楷體" w:hAnsi="標楷體"/>
                <w:sz w:val="20"/>
                <w:szCs w:val="20"/>
              </w:rPr>
            </w:pPr>
            <w:r w:rsidRPr="0085239C">
              <w:rPr>
                <w:rFonts w:ascii="標楷體" w:eastAsia="標楷體" w:hAnsi="標楷體" w:cs="標楷體"/>
                <w:sz w:val="20"/>
                <w:szCs w:val="20"/>
              </w:rPr>
              <w:t>第1課飛盤擲接樂</w:t>
            </w:r>
          </w:p>
          <w:p w14:paraId="49A06BB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《活動1》上中下接飛盤</w:t>
            </w:r>
          </w:p>
          <w:p w14:paraId="2A50D7C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1.教師說明：飛盤擲接時，接盤者可以依據飛盤的高度，採取不同的接盤方式。</w:t>
            </w:r>
          </w:p>
          <w:p w14:paraId="7A72724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2.教師說明並示範「上中下接飛盤」的動作要領。</w:t>
            </w:r>
          </w:p>
          <w:p w14:paraId="1398476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《活動2》雙人擲接飛盤</w:t>
            </w:r>
          </w:p>
          <w:p w14:paraId="53F8C47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1.教師帶領學生複習反手擲盤動作要領。</w:t>
            </w:r>
          </w:p>
          <w:p w14:paraId="0996C97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2.教師說明「雙人擲接飛盤」活動規則：2人一組相距約5公尺，練習飛盤擲接，擲盤者反手投擲飛盤，接盤者依據不同高度變換姿勢接盤。</w:t>
            </w:r>
          </w:p>
          <w:p w14:paraId="78BC0D8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《活動3》三人擲接飛盤</w:t>
            </w:r>
          </w:p>
          <w:p w14:paraId="61600DC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1.教師說明「三人擲接飛盤」活動規則：3人一組呈三角形站立，各相距約5公尺。擲盤者反手投擲飛盤，接盤者依據不同高度變換姿勢接盤，逆時針方向擲接。</w:t>
            </w:r>
          </w:p>
          <w:p w14:paraId="3CFE1A7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《活動4》多人擲接飛盤</w:t>
            </w:r>
          </w:p>
          <w:p w14:paraId="7B49E20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1.教師說明「多人擲接飛盤」活動規則。</w:t>
            </w:r>
          </w:p>
          <w:p w14:paraId="5C720DF9"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2.教師可視學生練習情況，加大擲接距離，請學生再次挑戰。</w:t>
            </w:r>
          </w:p>
          <w:p w14:paraId="1E8EF00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《活動5》攻占九宮格</w:t>
            </w:r>
          </w:p>
          <w:p w14:paraId="6C9B564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1.教師說明「攻占九宮格」活動規則。</w:t>
            </w:r>
          </w:p>
          <w:p w14:paraId="1E4A70F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2.活動進行前教師請學生決定擲盤手並分配每人負責的格子以及接盤順序。</w:t>
            </w:r>
          </w:p>
          <w:p w14:paraId="28DC4EA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3.活動結束後，教師帶領學生討論獲勝策略，例如：選擇擲盤穩定者擔任擲盤手；先占領中間的格子增加連線機會；依據飛盤的高度</w:t>
            </w:r>
          </w:p>
          <w:p w14:paraId="26C1585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接盤，接盤穩定不落地。</w:t>
            </w:r>
          </w:p>
          <w:p w14:paraId="62670A59"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4.教師請學生記錄活動情形並思考活動改進策略，完成「攻占九宮格」學習單。</w:t>
            </w:r>
          </w:p>
        </w:tc>
        <w:tc>
          <w:tcPr>
            <w:tcW w:w="561" w:type="dxa"/>
            <w:shd w:val="clear" w:color="auto" w:fill="auto"/>
          </w:tcPr>
          <w:p w14:paraId="2604E521"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24D6F2F0" w14:textId="77777777" w:rsidR="00E1176F" w:rsidRPr="000C66EF" w:rsidRDefault="00DF08D3" w:rsidP="001136C7">
            <w:pPr>
              <w:snapToGrid w:val="0"/>
              <w:jc w:val="both"/>
            </w:pPr>
            <w:r w:rsidRPr="000C66EF">
              <w:rPr>
                <w:rFonts w:ascii="標楷體" w:eastAsia="標楷體" w:hAnsi="標楷體" w:cs="標楷體"/>
                <w:sz w:val="20"/>
                <w:szCs w:val="20"/>
              </w:rPr>
              <w:t>1.教師依據班級人數準備每人1個飛盤。</w:t>
            </w:r>
          </w:p>
          <w:p w14:paraId="6532B3C2" w14:textId="77777777" w:rsidR="00E1176F" w:rsidRDefault="00DF08D3" w:rsidP="001136C7">
            <w:pPr>
              <w:snapToGrid w:val="0"/>
              <w:jc w:val="both"/>
            </w:pPr>
            <w:r w:rsidRPr="000C66EF">
              <w:rPr>
                <w:rFonts w:ascii="標楷體" w:eastAsia="標楷體" w:hAnsi="標楷體" w:cs="標楷體"/>
                <w:sz w:val="20"/>
                <w:szCs w:val="20"/>
              </w:rPr>
              <w:t>2.課前確認教學活動空間，例如：室外草地或平坦的地面。</w:t>
            </w:r>
          </w:p>
          <w:p w14:paraId="6526F9C2" w14:textId="77777777" w:rsidR="00E1176F" w:rsidRPr="000C66E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教師準備粉筆、20個飛盤、2個呼拉圈。</w:t>
            </w:r>
          </w:p>
          <w:p w14:paraId="234870FA" w14:textId="77777777" w:rsidR="00E1176F" w:rsidRPr="003F23AC" w:rsidRDefault="00DF08D3" w:rsidP="001136C7">
            <w:pPr>
              <w:snapToGrid w:val="0"/>
              <w:jc w:val="both"/>
            </w:pPr>
            <w:r>
              <w:rPr>
                <w:rFonts w:ascii="標楷體" w:eastAsia="標楷體" w:hAnsi="標楷體" w:cs="標楷體"/>
                <w:sz w:val="20"/>
                <w:szCs w:val="20"/>
              </w:rPr>
              <w:t>4.</w:t>
            </w:r>
            <w:r w:rsidRPr="000C66EF">
              <w:rPr>
                <w:rFonts w:ascii="標楷體" w:eastAsia="標楷體" w:hAnsi="標楷體" w:cs="標楷體"/>
                <w:sz w:val="20"/>
                <w:szCs w:val="20"/>
              </w:rPr>
              <w:t>教師準備「攻占九宮格」學習單。</w:t>
            </w:r>
          </w:p>
        </w:tc>
        <w:tc>
          <w:tcPr>
            <w:tcW w:w="1332" w:type="dxa"/>
            <w:shd w:val="clear" w:color="auto" w:fill="auto"/>
          </w:tcPr>
          <w:p w14:paraId="2D22F712"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操作</w:t>
            </w:r>
          </w:p>
          <w:p w14:paraId="316D359F"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45AEE48F"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61832CF2"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0060287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3FC397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7E3454FA" w14:textId="77777777" w:rsidR="00E1176F" w:rsidRPr="00E73FA1" w:rsidRDefault="00E1176F" w:rsidP="006A0456">
            <w:pPr>
              <w:snapToGrid w:val="0"/>
              <w:jc w:val="both"/>
              <w:rPr>
                <w:rFonts w:eastAsia="標楷體"/>
                <w:color w:val="0070C0"/>
                <w:sz w:val="20"/>
                <w:szCs w:val="20"/>
              </w:rPr>
            </w:pPr>
          </w:p>
        </w:tc>
      </w:tr>
      <w:tr w:rsidR="00CF1DCF" w:rsidRPr="00B32678" w14:paraId="48F1DF67" w14:textId="77777777" w:rsidTr="006A0456">
        <w:trPr>
          <w:trHeight w:val="761"/>
        </w:trPr>
        <w:tc>
          <w:tcPr>
            <w:tcW w:w="817" w:type="dxa"/>
            <w:shd w:val="clear" w:color="auto" w:fill="auto"/>
          </w:tcPr>
          <w:p w14:paraId="5F123DE3"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59DD1B4F"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126D8A7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BA644A">
              <w:rPr>
                <w:rFonts w:ascii="標楷體" w:eastAsia="標楷體" w:hAnsi="標楷體" w:cs="標楷體"/>
                <w:sz w:val="20"/>
                <w:szCs w:val="20"/>
              </w:rPr>
              <w:t>認識身體活動的動作技能。</w:t>
            </w:r>
          </w:p>
          <w:p w14:paraId="0F664FE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1c-Ⅱ-2 </w:t>
            </w:r>
            <w:r w:rsidRPr="00BA644A">
              <w:rPr>
                <w:rFonts w:ascii="標楷體" w:eastAsia="標楷體" w:hAnsi="標楷體" w:cs="標楷體"/>
                <w:sz w:val="20"/>
                <w:szCs w:val="20"/>
              </w:rPr>
              <w:t>認識身體活動的傷害和防護概念。</w:t>
            </w:r>
          </w:p>
          <w:p w14:paraId="6314F64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2d-Ⅱ-1 </w:t>
            </w:r>
            <w:r w:rsidRPr="00BA644A">
              <w:rPr>
                <w:rFonts w:ascii="標楷體" w:eastAsia="標楷體" w:hAnsi="標楷體" w:cs="標楷體"/>
                <w:sz w:val="20"/>
                <w:szCs w:val="20"/>
              </w:rPr>
              <w:t>描述參與身體活動的感覺。</w:t>
            </w:r>
          </w:p>
          <w:p w14:paraId="363846E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50076B">
              <w:rPr>
                <w:rFonts w:ascii="標楷體" w:eastAsia="標楷體" w:hAnsi="標楷體" w:cs="標楷體"/>
                <w:sz w:val="20"/>
                <w:szCs w:val="20"/>
              </w:rPr>
              <w:t>透過身體活動，探索運動潛能與表現正確的身體活動。</w:t>
            </w:r>
          </w:p>
          <w:p w14:paraId="2804C83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3d-Ⅱ-1 </w:t>
            </w:r>
            <w:r w:rsidRPr="0050076B">
              <w:rPr>
                <w:rFonts w:ascii="標楷體" w:eastAsia="標楷體" w:hAnsi="標楷體" w:cs="標楷體"/>
                <w:sz w:val="20"/>
                <w:szCs w:val="20"/>
              </w:rPr>
              <w:t>運用動作技能的練習策略。</w:t>
            </w:r>
          </w:p>
          <w:p w14:paraId="5A82881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BA644A">
              <w:rPr>
                <w:rFonts w:ascii="標楷體" w:eastAsia="標楷體" w:hAnsi="標楷體" w:cs="標楷體"/>
                <w:sz w:val="20"/>
                <w:szCs w:val="20"/>
              </w:rPr>
              <w:t>參與提高體適能與基本運動能力的身體活動。</w:t>
            </w:r>
          </w:p>
        </w:tc>
        <w:tc>
          <w:tcPr>
            <w:tcW w:w="1559" w:type="dxa"/>
            <w:shd w:val="clear" w:color="auto" w:fill="auto"/>
          </w:tcPr>
          <w:p w14:paraId="5CAC3345"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BA644A">
              <w:rPr>
                <w:rFonts w:ascii="標楷體" w:eastAsia="標楷體" w:hAnsi="標楷體" w:cs="標楷體"/>
                <w:kern w:val="0"/>
                <w:sz w:val="20"/>
                <w:szCs w:val="20"/>
              </w:rPr>
              <w:t>暖身、伸展動作原則。</w:t>
            </w:r>
          </w:p>
          <w:p w14:paraId="5537D880"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BA644A">
              <w:rPr>
                <w:rFonts w:ascii="標楷體" w:eastAsia="標楷體" w:hAnsi="標楷體" w:cs="標楷體"/>
                <w:kern w:val="0"/>
                <w:sz w:val="20"/>
                <w:szCs w:val="20"/>
              </w:rPr>
              <w:t>跑、跳與行進間投擲的遊戲。</w:t>
            </w:r>
          </w:p>
        </w:tc>
        <w:tc>
          <w:tcPr>
            <w:tcW w:w="3205" w:type="dxa"/>
            <w:shd w:val="clear" w:color="auto" w:fill="auto"/>
          </w:tcPr>
          <w:p w14:paraId="5A7978B2"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第五單元跑接樂悠游</w:t>
            </w:r>
          </w:p>
          <w:p w14:paraId="01182879"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第2課伸展跑步趣</w:t>
            </w:r>
          </w:p>
          <w:p w14:paraId="16D55B5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《活動1》原地伸展</w:t>
            </w:r>
          </w:p>
          <w:p w14:paraId="121DC09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1.教師提問：運動前你會暖身、伸展嗎？運動前暖身、伸展對身體有什麼好處？</w:t>
            </w:r>
          </w:p>
          <w:p w14:paraId="1A73529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2.教師整理學生的回答，並說明：運動前暖身、伸展可以預防運動時受傷，還能增進運動表現。</w:t>
            </w:r>
          </w:p>
          <w:p w14:paraId="55343D3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3.教師說明並示範「原地伸展」的動作要領。</w:t>
            </w:r>
          </w:p>
          <w:p w14:paraId="501E2F3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《活動2》前進伸展</w:t>
            </w:r>
          </w:p>
          <w:p w14:paraId="3105BE8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1.教師說明並示範「前進伸展」的動作要領。</w:t>
            </w:r>
          </w:p>
          <w:p w14:paraId="446BE6D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《活動3》擺臂體驗</w:t>
            </w:r>
          </w:p>
          <w:p w14:paraId="7A8381B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1教師帶領學生體驗用不同的擺臂方式向前跑。</w:t>
            </w:r>
          </w:p>
          <w:p w14:paraId="22156CB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2.教師提問：用什麼姿勢擺動手臂，能讓你跑得更順暢？</w:t>
            </w:r>
          </w:p>
          <w:p w14:paraId="2AF81A0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《活動4》正確擺臂姿勢</w:t>
            </w:r>
          </w:p>
          <w:p w14:paraId="0B0B097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1.教師說明並示範「正確擺臂姿勢」的動作要領。</w:t>
            </w:r>
          </w:p>
          <w:p w14:paraId="4177A17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《活動5》寶特瓶練擺臂</w:t>
            </w:r>
          </w:p>
          <w:p w14:paraId="2579BCF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1.教師說明「寶特瓶練擺臂」活動規則：2人一組，每人雙手各持一個寶特瓶，分別練習坐著擺</w:t>
            </w:r>
            <w:r w:rsidRPr="000C66EF">
              <w:rPr>
                <w:rFonts w:ascii="標楷體" w:eastAsia="標楷體" w:hAnsi="標楷體" w:cs="標楷體"/>
                <w:sz w:val="20"/>
                <w:szCs w:val="20"/>
              </w:rPr>
              <w:lastRenderedPageBreak/>
              <w:t>臂、雙腿併攏站立擺臂、雙腳前後站立擺臂，每個動作擺臂20次。</w:t>
            </w:r>
          </w:p>
          <w:p w14:paraId="4A52A00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《活動6》擺臂對對碰</w:t>
            </w:r>
          </w:p>
          <w:p w14:paraId="5ED10527" w14:textId="77777777" w:rsidR="00E1176F" w:rsidRPr="003F23AC"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t>1.</w:t>
            </w:r>
            <w:r w:rsidRPr="003F23AC">
              <w:rPr>
                <w:rFonts w:ascii="標楷體" w:eastAsia="標楷體" w:hAnsi="標楷體" w:cs="標楷體"/>
                <w:sz w:val="20"/>
                <w:szCs w:val="20"/>
              </w:rPr>
              <w:t>教師說明「擺臂對對碰」活動規則。</w:t>
            </w:r>
          </w:p>
          <w:p w14:paraId="13BF8B4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《活動7》改變步伐跑線梯</w:t>
            </w:r>
          </w:p>
          <w:p w14:paraId="364DE72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1.教師將全班分成4組，在線梯場地說明並示範各種跑步姿勢，請各組分別練習。</w:t>
            </w:r>
          </w:p>
          <w:p w14:paraId="65AA636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《活動8》線梯變換跑</w:t>
            </w:r>
          </w:p>
          <w:p w14:paraId="54B4D0F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1.教師說明「線梯變換跑」活動規則。</w:t>
            </w:r>
          </w:p>
          <w:p w14:paraId="37C09BEC" w14:textId="77777777" w:rsidR="00E1176F" w:rsidRPr="003F23AC"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2.活動結束後，教師請學生分享以不同跑步姿勢在不同大小的線梯格中跑步的感覺。</w:t>
            </w:r>
          </w:p>
        </w:tc>
        <w:tc>
          <w:tcPr>
            <w:tcW w:w="561" w:type="dxa"/>
            <w:shd w:val="clear" w:color="auto" w:fill="auto"/>
          </w:tcPr>
          <w:p w14:paraId="732A7590"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EED046E" w14:textId="77777777" w:rsidR="00E1176F" w:rsidRPr="00B317DF" w:rsidRDefault="00DF08D3" w:rsidP="00B317DF">
            <w:pPr>
              <w:snapToGrid w:val="0"/>
              <w:jc w:val="both"/>
            </w:pPr>
            <w:r w:rsidRPr="00B317DF">
              <w:rPr>
                <w:rFonts w:ascii="標楷體" w:eastAsia="標楷體" w:hAnsi="標楷體" w:cs="標楷體"/>
                <w:sz w:val="20"/>
                <w:szCs w:val="20"/>
              </w:rPr>
              <w:t>1.教師準備哨子。</w:t>
            </w:r>
          </w:p>
          <w:p w14:paraId="25CFD830" w14:textId="77777777" w:rsidR="00E1176F" w:rsidRDefault="00DF08D3" w:rsidP="00B317DF">
            <w:pPr>
              <w:snapToGrid w:val="0"/>
              <w:jc w:val="both"/>
            </w:pPr>
            <w:r w:rsidRPr="00B317DF">
              <w:rPr>
                <w:rFonts w:ascii="標楷體" w:eastAsia="標楷體" w:hAnsi="標楷體" w:cs="標楷體"/>
                <w:sz w:val="20"/>
                <w:szCs w:val="20"/>
              </w:rPr>
              <w:t>2.課前確認教學活動空間，例如：室內活動中心或室外平坦的地面。</w:t>
            </w:r>
          </w:p>
          <w:p w14:paraId="31A57651" w14:textId="77777777" w:rsidR="00E1176F" w:rsidRDefault="00DF08D3" w:rsidP="00B317DF">
            <w:pPr>
              <w:snapToGrid w:val="0"/>
              <w:jc w:val="both"/>
            </w:pPr>
            <w:r>
              <w:rPr>
                <w:rFonts w:ascii="標楷體" w:eastAsia="標楷體" w:hAnsi="標楷體" w:cs="標楷體"/>
                <w:sz w:val="20"/>
                <w:szCs w:val="20"/>
              </w:rPr>
              <w:t>3.</w:t>
            </w:r>
            <w:r w:rsidRPr="00B317DF">
              <w:rPr>
                <w:rFonts w:ascii="標楷體" w:eastAsia="標楷體" w:hAnsi="標楷體" w:cs="標楷體"/>
                <w:sz w:val="20"/>
                <w:szCs w:val="20"/>
              </w:rPr>
              <w:t>教師請學生準備2個寶特瓶，寶特瓶裝約半瓶水。</w:t>
            </w:r>
          </w:p>
          <w:p w14:paraId="33B8C2D7" w14:textId="77777777" w:rsidR="00E1176F" w:rsidRPr="00B317DF" w:rsidRDefault="00DF08D3" w:rsidP="00B317DF">
            <w:pPr>
              <w:snapToGrid w:val="0"/>
              <w:jc w:val="both"/>
            </w:pPr>
            <w:r>
              <w:rPr>
                <w:rFonts w:ascii="標楷體" w:eastAsia="標楷體" w:hAnsi="標楷體" w:cs="標楷體"/>
                <w:sz w:val="20"/>
                <w:szCs w:val="20"/>
              </w:rPr>
              <w:t>4.</w:t>
            </w:r>
            <w:r w:rsidRPr="00B317DF">
              <w:rPr>
                <w:rFonts w:ascii="標楷體" w:eastAsia="標楷體" w:hAnsi="標楷體" w:cs="標楷體"/>
                <w:sz w:val="20"/>
                <w:szCs w:val="20"/>
              </w:rPr>
              <w:t>教師準備粉筆或畫線筒。</w:t>
            </w:r>
          </w:p>
        </w:tc>
        <w:tc>
          <w:tcPr>
            <w:tcW w:w="1332" w:type="dxa"/>
            <w:shd w:val="clear" w:color="auto" w:fill="auto"/>
          </w:tcPr>
          <w:p w14:paraId="52177B8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操作</w:t>
            </w:r>
          </w:p>
          <w:p w14:paraId="69EB10E8"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tc>
        <w:tc>
          <w:tcPr>
            <w:tcW w:w="1409" w:type="dxa"/>
            <w:shd w:val="clear" w:color="auto" w:fill="auto"/>
          </w:tcPr>
          <w:p w14:paraId="79F481D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34256AE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0C66EF">
              <w:rPr>
                <w:rFonts w:ascii="標楷體" w:eastAsia="標楷體" w:hAnsi="標楷體" w:cs="標楷體"/>
                <w:sz w:val="20"/>
                <w:szCs w:val="20"/>
              </w:rPr>
              <w:t>探究運動基本的保健。</w:t>
            </w:r>
          </w:p>
        </w:tc>
        <w:tc>
          <w:tcPr>
            <w:tcW w:w="1823" w:type="dxa"/>
            <w:shd w:val="clear" w:color="auto" w:fill="auto"/>
          </w:tcPr>
          <w:p w14:paraId="1A83AF89" w14:textId="77777777" w:rsidR="00E1176F" w:rsidRPr="00E73FA1" w:rsidRDefault="00E1176F" w:rsidP="006A0456">
            <w:pPr>
              <w:snapToGrid w:val="0"/>
              <w:jc w:val="both"/>
              <w:rPr>
                <w:rFonts w:eastAsia="標楷體"/>
                <w:color w:val="0070C0"/>
                <w:sz w:val="20"/>
                <w:szCs w:val="20"/>
              </w:rPr>
            </w:pPr>
          </w:p>
        </w:tc>
      </w:tr>
      <w:tr w:rsidR="00CF1DCF" w:rsidRPr="00B32678" w14:paraId="51D04F4F" w14:textId="77777777" w:rsidTr="006A0456">
        <w:trPr>
          <w:trHeight w:val="761"/>
        </w:trPr>
        <w:tc>
          <w:tcPr>
            <w:tcW w:w="817" w:type="dxa"/>
            <w:shd w:val="clear" w:color="auto" w:fill="auto"/>
          </w:tcPr>
          <w:p w14:paraId="02145AF2"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第十四週</w:t>
            </w:r>
          </w:p>
        </w:tc>
        <w:tc>
          <w:tcPr>
            <w:tcW w:w="1276" w:type="dxa"/>
            <w:shd w:val="clear" w:color="auto" w:fill="auto"/>
          </w:tcPr>
          <w:p w14:paraId="61F1B84C"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1138394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BA644A">
              <w:rPr>
                <w:rFonts w:ascii="標楷體" w:eastAsia="標楷體" w:hAnsi="標楷體" w:cs="標楷體"/>
                <w:sz w:val="20"/>
                <w:szCs w:val="20"/>
              </w:rPr>
              <w:t>認識身體活動的動作技能。</w:t>
            </w:r>
          </w:p>
          <w:p w14:paraId="34F9C7A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1c-Ⅱ-2 </w:t>
            </w:r>
            <w:r w:rsidRPr="00BA644A">
              <w:rPr>
                <w:rFonts w:ascii="標楷體" w:eastAsia="標楷體" w:hAnsi="標楷體" w:cs="標楷體"/>
                <w:sz w:val="20"/>
                <w:szCs w:val="20"/>
              </w:rPr>
              <w:t>認識身體活動的傷害和防護概念。</w:t>
            </w:r>
          </w:p>
          <w:p w14:paraId="6D6C7B3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2d-Ⅱ-1 </w:t>
            </w:r>
            <w:r w:rsidRPr="00BA644A">
              <w:rPr>
                <w:rFonts w:ascii="標楷體" w:eastAsia="標楷體" w:hAnsi="標楷體" w:cs="標楷體"/>
                <w:sz w:val="20"/>
                <w:szCs w:val="20"/>
              </w:rPr>
              <w:t>描述參與身體活動的感覺。</w:t>
            </w:r>
          </w:p>
          <w:p w14:paraId="75BF3C3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50076B">
              <w:rPr>
                <w:rFonts w:ascii="標楷體" w:eastAsia="標楷體" w:hAnsi="標楷體" w:cs="標楷體"/>
                <w:sz w:val="20"/>
                <w:szCs w:val="20"/>
              </w:rPr>
              <w:t>透過身體活動，探索運動潛能與表現正確的身體活動。</w:t>
            </w:r>
          </w:p>
          <w:p w14:paraId="4475674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3d-Ⅱ-1 </w:t>
            </w:r>
            <w:r w:rsidRPr="0050076B">
              <w:rPr>
                <w:rFonts w:ascii="標楷體" w:eastAsia="標楷體" w:hAnsi="標楷體" w:cs="標楷體"/>
                <w:sz w:val="20"/>
                <w:szCs w:val="20"/>
              </w:rPr>
              <w:t>運用動作技能的練習策略。</w:t>
            </w:r>
          </w:p>
          <w:p w14:paraId="670857F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BA644A">
              <w:rPr>
                <w:rFonts w:ascii="標楷體" w:eastAsia="標楷體" w:hAnsi="標楷體" w:cs="標楷體"/>
                <w:sz w:val="20"/>
                <w:szCs w:val="20"/>
              </w:rPr>
              <w:t>參與提高體適能與</w:t>
            </w:r>
            <w:r w:rsidRPr="00BA644A">
              <w:rPr>
                <w:rFonts w:ascii="標楷體" w:eastAsia="標楷體" w:hAnsi="標楷體" w:cs="標楷體"/>
                <w:sz w:val="20"/>
                <w:szCs w:val="20"/>
              </w:rPr>
              <w:lastRenderedPageBreak/>
              <w:t>基本運動能力的身體活動。</w:t>
            </w:r>
          </w:p>
        </w:tc>
        <w:tc>
          <w:tcPr>
            <w:tcW w:w="1559" w:type="dxa"/>
            <w:shd w:val="clear" w:color="auto" w:fill="auto"/>
          </w:tcPr>
          <w:p w14:paraId="4623E05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Bc-Ⅱ-1 </w:t>
            </w:r>
            <w:r w:rsidRPr="00BA644A">
              <w:rPr>
                <w:rFonts w:ascii="標楷體" w:eastAsia="標楷體" w:hAnsi="標楷體" w:cs="標楷體"/>
                <w:kern w:val="0"/>
                <w:sz w:val="20"/>
                <w:szCs w:val="20"/>
              </w:rPr>
              <w:t>暖身、伸展動作原則。</w:t>
            </w:r>
          </w:p>
          <w:p w14:paraId="6962779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BA644A">
              <w:rPr>
                <w:rFonts w:ascii="標楷體" w:eastAsia="標楷體" w:hAnsi="標楷體" w:cs="標楷體"/>
                <w:kern w:val="0"/>
                <w:sz w:val="20"/>
                <w:szCs w:val="20"/>
              </w:rPr>
              <w:t>跑、跳與行進間投擲的遊戲。</w:t>
            </w:r>
          </w:p>
        </w:tc>
        <w:tc>
          <w:tcPr>
            <w:tcW w:w="3205" w:type="dxa"/>
            <w:shd w:val="clear" w:color="auto" w:fill="auto"/>
          </w:tcPr>
          <w:p w14:paraId="0192E41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第五單元跑接樂悠游</w:t>
            </w:r>
          </w:p>
          <w:p w14:paraId="7B448F4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第2課伸展跑步趣</w:t>
            </w:r>
          </w:p>
          <w:p w14:paraId="1039A9F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《活動9》線梯跑跳練習組合</w:t>
            </w:r>
          </w:p>
          <w:p w14:paraId="0F39D12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1.教師說明：運用線梯場地練習，可以幫助你提升跑步的速度、敏捷性和協調性。</w:t>
            </w:r>
          </w:p>
          <w:p w14:paraId="3818B08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2.教師說明「線梯跑跳練習組合」活動規則：各組分別在線梯連續做出4個動作的組合，每個動作來回做一次後，再換下一個動作。</w:t>
            </w:r>
          </w:p>
          <w:p w14:paraId="26385D0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《活動10》線梯跑跳接力闖關</w:t>
            </w:r>
          </w:p>
          <w:p w14:paraId="5B56457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1.教師運用顏色卡帶領學生複習英語課所學的顏色單字。</w:t>
            </w:r>
          </w:p>
          <w:p w14:paraId="17B3B13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2.教師說明「線梯跑跳接力闖關」活動規則。</w:t>
            </w:r>
          </w:p>
          <w:p w14:paraId="63A31DD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《活動11》忽快忽慢</w:t>
            </w:r>
          </w:p>
          <w:p w14:paraId="03BBBEA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1.教師說明「忽快忽慢」活動規則。</w:t>
            </w:r>
          </w:p>
          <w:p w14:paraId="548E03C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w:t>
            </w:r>
            <w:r w:rsidRPr="000C66EF">
              <w:rPr>
                <w:rFonts w:ascii="標楷體" w:eastAsia="標楷體" w:hAnsi="標楷體" w:cs="標楷體"/>
                <w:sz w:val="20"/>
                <w:szCs w:val="20"/>
              </w:rPr>
              <w:lastRenderedPageBreak/>
              <w:t>論：體驗以不同速度前進後，你們有什麼發現？</w:t>
            </w:r>
          </w:p>
          <w:p w14:paraId="6734C85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《活動12》站立式起跑</w:t>
            </w:r>
          </w:p>
          <w:p w14:paraId="6EF63E3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1.教師說明並示範「站立式起跑」的動作要領。</w:t>
            </w:r>
          </w:p>
          <w:p w14:paraId="77BCCB6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《活動13》快速跑競賽</w:t>
            </w:r>
          </w:p>
          <w:p w14:paraId="20D4BE2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1.教師說明「快速跑競賽」活動規則：6人一組，各組每次派一人進行30公尺快跑，6人都跑完一次後，累積秒數最少的組別獲勝。</w:t>
            </w:r>
          </w:p>
          <w:p w14:paraId="1C90E3B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2.活動結束後，教師帶領學生討論：快速跑時，同學有哪些動作需要調整？</w:t>
            </w:r>
          </w:p>
          <w:p w14:paraId="7D7CF11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《活動14》運動後伸展</w:t>
            </w:r>
          </w:p>
          <w:p w14:paraId="3D3A0B1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1.教師說明：運動後伸展可以舒緩肌肉的痠痛，還能幫助身體放鬆。</w:t>
            </w:r>
          </w:p>
          <w:p w14:paraId="76C88EC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2.教師說明並示範「伸展動作」。</w:t>
            </w:r>
          </w:p>
        </w:tc>
        <w:tc>
          <w:tcPr>
            <w:tcW w:w="561" w:type="dxa"/>
            <w:shd w:val="clear" w:color="auto" w:fill="auto"/>
          </w:tcPr>
          <w:p w14:paraId="071A5A30"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19029A83" w14:textId="77777777" w:rsidR="00E1176F" w:rsidRPr="003F23AC" w:rsidRDefault="00DF08D3" w:rsidP="001136C7">
            <w:pPr>
              <w:snapToGrid w:val="0"/>
              <w:jc w:val="both"/>
            </w:pPr>
            <w:r>
              <w:rPr>
                <w:rFonts w:ascii="標楷體" w:eastAsia="標楷體" w:hAnsi="標楷體" w:cs="標楷體"/>
                <w:sz w:val="20"/>
                <w:szCs w:val="20"/>
              </w:rPr>
              <w:t>1.</w:t>
            </w:r>
            <w:r w:rsidRPr="003F23AC">
              <w:rPr>
                <w:rFonts w:ascii="標楷體" w:eastAsia="標楷體" w:hAnsi="標楷體" w:cs="標楷體"/>
                <w:sz w:val="20"/>
                <w:szCs w:val="20"/>
              </w:rPr>
              <w:t>教師準備粉筆或畫線筒，以及數張顏色卡、6個角錐、10個不同顏色的圓盤。</w:t>
            </w:r>
          </w:p>
          <w:p w14:paraId="13EE5A7A" w14:textId="77777777" w:rsidR="00E1176F" w:rsidRPr="003F23AC" w:rsidRDefault="00DF08D3" w:rsidP="001136C7">
            <w:pPr>
              <w:snapToGrid w:val="0"/>
              <w:jc w:val="both"/>
            </w:pPr>
            <w:r>
              <w:rPr>
                <w:rFonts w:ascii="標楷體" w:eastAsia="標楷體" w:hAnsi="標楷體" w:cs="標楷體"/>
                <w:sz w:val="20"/>
                <w:szCs w:val="20"/>
              </w:rPr>
              <w:t>2.</w:t>
            </w:r>
            <w:r w:rsidRPr="003F23AC">
              <w:rPr>
                <w:rFonts w:ascii="標楷體" w:eastAsia="標楷體" w:hAnsi="標楷體" w:cs="標楷體"/>
                <w:sz w:val="20"/>
                <w:szCs w:val="20"/>
              </w:rPr>
              <w:t>教師課前可與</w:t>
            </w:r>
            <w:r w:rsidRPr="00B317DF">
              <w:rPr>
                <w:rFonts w:ascii="標楷體" w:eastAsia="標楷體" w:hAnsi="標楷體" w:cs="標楷體"/>
                <w:sz w:val="20"/>
                <w:szCs w:val="20"/>
              </w:rPr>
              <w:t>英</w:t>
            </w:r>
            <w:r w:rsidRPr="003F23AC">
              <w:rPr>
                <w:rFonts w:ascii="標楷體" w:eastAsia="標楷體" w:hAnsi="標楷體" w:cs="標楷體"/>
                <w:sz w:val="20"/>
                <w:szCs w:val="20"/>
              </w:rPr>
              <w:t>語教師共同備課，請</w:t>
            </w:r>
            <w:r w:rsidRPr="00B317DF">
              <w:rPr>
                <w:rFonts w:ascii="標楷體" w:eastAsia="標楷體" w:hAnsi="標楷體" w:cs="標楷體"/>
                <w:sz w:val="20"/>
                <w:szCs w:val="20"/>
              </w:rPr>
              <w:t>英</w:t>
            </w:r>
            <w:r w:rsidRPr="003F23AC">
              <w:rPr>
                <w:rFonts w:ascii="標楷體" w:eastAsia="標楷體" w:hAnsi="標楷體" w:cs="標楷體"/>
                <w:sz w:val="20"/>
                <w:szCs w:val="20"/>
              </w:rPr>
              <w:t>語教師事先進行顏色單字教學。</w:t>
            </w:r>
          </w:p>
          <w:p w14:paraId="3A11A75A" w14:textId="77777777" w:rsidR="00E1176F" w:rsidRDefault="00DF08D3" w:rsidP="001136C7">
            <w:pPr>
              <w:snapToGrid w:val="0"/>
              <w:jc w:val="both"/>
            </w:pPr>
            <w:r>
              <w:rPr>
                <w:rFonts w:ascii="標楷體" w:eastAsia="標楷體" w:hAnsi="標楷體" w:cs="標楷體"/>
                <w:sz w:val="20"/>
                <w:szCs w:val="20"/>
              </w:rPr>
              <w:t>3.</w:t>
            </w:r>
            <w:r w:rsidRPr="003F23AC">
              <w:rPr>
                <w:rFonts w:ascii="標楷體" w:eastAsia="標楷體" w:hAnsi="標楷體" w:cs="標楷體"/>
                <w:sz w:val="20"/>
                <w:szCs w:val="20"/>
              </w:rPr>
              <w:t>課前確認教學活動空間，</w:t>
            </w:r>
            <w:r w:rsidRPr="003F23AC">
              <w:rPr>
                <w:rFonts w:ascii="標楷體" w:eastAsia="標楷體" w:hAnsi="標楷體" w:cs="標楷體"/>
                <w:sz w:val="20"/>
                <w:szCs w:val="20"/>
              </w:rPr>
              <w:lastRenderedPageBreak/>
              <w:t>例如：室內活動中心或室外平坦的地面、操場跑道。</w:t>
            </w:r>
          </w:p>
          <w:p w14:paraId="524E07E7" w14:textId="77777777" w:rsidR="00E1176F" w:rsidRPr="003F23AC" w:rsidRDefault="00DF08D3" w:rsidP="001136C7">
            <w:pPr>
              <w:snapToGrid w:val="0"/>
              <w:jc w:val="both"/>
            </w:pPr>
            <w:r>
              <w:rPr>
                <w:rFonts w:ascii="標楷體" w:eastAsia="標楷體" w:hAnsi="標楷體" w:cs="標楷體"/>
                <w:sz w:val="20"/>
                <w:szCs w:val="20"/>
              </w:rPr>
              <w:t>4.</w:t>
            </w:r>
            <w:r w:rsidRPr="003F23AC">
              <w:rPr>
                <w:rFonts w:ascii="標楷體" w:eastAsia="標楷體" w:hAnsi="標楷體" w:cs="標楷體"/>
                <w:sz w:val="20"/>
                <w:szCs w:val="20"/>
              </w:rPr>
              <w:t>教師準備哨子、粉筆。</w:t>
            </w:r>
          </w:p>
        </w:tc>
        <w:tc>
          <w:tcPr>
            <w:tcW w:w="1332" w:type="dxa"/>
            <w:shd w:val="clear" w:color="auto" w:fill="auto"/>
          </w:tcPr>
          <w:p w14:paraId="16920B74" w14:textId="77777777" w:rsidR="00E1176F" w:rsidRPr="00BA644A" w:rsidRDefault="00DF08D3" w:rsidP="001136C7">
            <w:pPr>
              <w:snapToGrid w:val="0"/>
              <w:mirrorIndents/>
              <w:jc w:val="both"/>
              <w:rPr>
                <w:rFonts w:ascii="標楷體" w:eastAsia="標楷體" w:hAnsi="標楷體"/>
                <w:sz w:val="20"/>
                <w:szCs w:val="20"/>
              </w:rPr>
            </w:pPr>
            <w:r w:rsidRPr="00BA644A">
              <w:rPr>
                <w:rFonts w:ascii="標楷體" w:eastAsia="標楷體" w:hAnsi="標楷體" w:cs="標楷體"/>
                <w:sz w:val="20"/>
                <w:szCs w:val="20"/>
              </w:rPr>
              <w:lastRenderedPageBreak/>
              <w:t>操作</w:t>
            </w:r>
          </w:p>
          <w:p w14:paraId="7BCE0F25" w14:textId="77777777" w:rsidR="00E1176F" w:rsidRPr="00BA644A" w:rsidRDefault="00DF08D3" w:rsidP="001136C7">
            <w:pPr>
              <w:snapToGrid w:val="0"/>
              <w:mirrorIndents/>
              <w:jc w:val="both"/>
              <w:rPr>
                <w:rFonts w:ascii="標楷體" w:eastAsia="標楷體" w:hAnsi="標楷體"/>
                <w:sz w:val="20"/>
                <w:szCs w:val="20"/>
              </w:rPr>
            </w:pPr>
            <w:r w:rsidRPr="00BA644A">
              <w:rPr>
                <w:rFonts w:ascii="標楷體" w:eastAsia="標楷體" w:hAnsi="標楷體" w:cs="標楷體"/>
                <w:sz w:val="20"/>
                <w:szCs w:val="20"/>
              </w:rPr>
              <w:t>發表</w:t>
            </w:r>
          </w:p>
          <w:p w14:paraId="2B27EC83" w14:textId="77777777" w:rsidR="00E1176F" w:rsidRPr="00BA644A" w:rsidRDefault="00DF08D3" w:rsidP="001136C7">
            <w:pPr>
              <w:snapToGrid w:val="0"/>
              <w:mirrorIndents/>
              <w:jc w:val="both"/>
              <w:rPr>
                <w:rFonts w:ascii="標楷體" w:eastAsia="標楷體" w:hAnsi="標楷體"/>
                <w:sz w:val="20"/>
                <w:szCs w:val="20"/>
              </w:rPr>
            </w:pPr>
            <w:r w:rsidRPr="00BA644A">
              <w:rPr>
                <w:rFonts w:ascii="標楷體" w:eastAsia="標楷體" w:hAnsi="標楷體" w:cs="標楷體"/>
                <w:sz w:val="20"/>
                <w:szCs w:val="20"/>
              </w:rPr>
              <w:t>運動撲滿</w:t>
            </w:r>
          </w:p>
        </w:tc>
        <w:tc>
          <w:tcPr>
            <w:tcW w:w="1409" w:type="dxa"/>
            <w:shd w:val="clear" w:color="auto" w:fill="auto"/>
          </w:tcPr>
          <w:p w14:paraId="35A930F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36C913C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BA644A">
              <w:rPr>
                <w:rFonts w:ascii="標楷體" w:eastAsia="標楷體" w:hAnsi="標楷體" w:cs="標楷體"/>
                <w:sz w:val="20"/>
                <w:szCs w:val="20"/>
              </w:rPr>
              <w:t>探究運動基本的保健。</w:t>
            </w:r>
          </w:p>
        </w:tc>
        <w:tc>
          <w:tcPr>
            <w:tcW w:w="1823" w:type="dxa"/>
            <w:shd w:val="clear" w:color="auto" w:fill="auto"/>
          </w:tcPr>
          <w:p w14:paraId="5B07B5A5" w14:textId="77777777" w:rsidR="00E1176F" w:rsidRPr="00E73FA1" w:rsidRDefault="00E1176F" w:rsidP="006A0456">
            <w:pPr>
              <w:snapToGrid w:val="0"/>
              <w:jc w:val="both"/>
              <w:rPr>
                <w:rFonts w:eastAsia="標楷體"/>
                <w:color w:val="0070C0"/>
                <w:sz w:val="20"/>
                <w:szCs w:val="20"/>
              </w:rPr>
            </w:pPr>
          </w:p>
        </w:tc>
      </w:tr>
      <w:tr w:rsidR="00CF1DCF" w:rsidRPr="00B32678" w14:paraId="2CB8E254" w14:textId="77777777" w:rsidTr="006A0456">
        <w:trPr>
          <w:trHeight w:val="761"/>
        </w:trPr>
        <w:tc>
          <w:tcPr>
            <w:tcW w:w="817" w:type="dxa"/>
            <w:shd w:val="clear" w:color="auto" w:fill="auto"/>
          </w:tcPr>
          <w:p w14:paraId="3F7F77C5"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182293E4"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BA644A">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019044B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BA644A">
              <w:rPr>
                <w:rFonts w:ascii="標楷體" w:eastAsia="標楷體" w:hAnsi="標楷體" w:cs="標楷體"/>
                <w:sz w:val="20"/>
                <w:szCs w:val="20"/>
              </w:rPr>
              <w:t>表現增進團隊合作、友善的互動行為。</w:t>
            </w:r>
          </w:p>
          <w:p w14:paraId="16A8940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9223A2">
              <w:rPr>
                <w:rFonts w:ascii="標楷體" w:eastAsia="標楷體" w:hAnsi="標楷體" w:cs="標楷體"/>
                <w:sz w:val="20"/>
                <w:szCs w:val="20"/>
              </w:rPr>
              <w:t>表現聯合性動作技能。</w:t>
            </w:r>
          </w:p>
          <w:p w14:paraId="5C443DF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BA644A">
              <w:rPr>
                <w:rFonts w:ascii="標楷體" w:eastAsia="標楷體" w:hAnsi="標楷體" w:cs="標楷體"/>
                <w:sz w:val="20"/>
                <w:szCs w:val="20"/>
              </w:rPr>
              <w:t>運用遊戲的合作和競爭策略。</w:t>
            </w:r>
          </w:p>
        </w:tc>
        <w:tc>
          <w:tcPr>
            <w:tcW w:w="1559" w:type="dxa"/>
            <w:shd w:val="clear" w:color="auto" w:fill="auto"/>
          </w:tcPr>
          <w:p w14:paraId="410B1001"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BA644A">
              <w:rPr>
                <w:rFonts w:ascii="標楷體" w:eastAsia="標楷體" w:hAnsi="標楷體" w:cs="標楷體"/>
                <w:kern w:val="0"/>
                <w:sz w:val="20"/>
                <w:szCs w:val="20"/>
              </w:rPr>
              <w:t>跑、跳與行進間投擲的遊戲。</w:t>
            </w:r>
          </w:p>
        </w:tc>
        <w:tc>
          <w:tcPr>
            <w:tcW w:w="3205" w:type="dxa"/>
            <w:shd w:val="clear" w:color="auto" w:fill="auto"/>
          </w:tcPr>
          <w:p w14:paraId="6071C689"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第五單元跑接樂悠游</w:t>
            </w:r>
          </w:p>
          <w:p w14:paraId="07DA5D40"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第3課跑步接力傳寶</w:t>
            </w:r>
          </w:p>
          <w:p w14:paraId="5F380DC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《活動1》紅球接力跑</w:t>
            </w:r>
          </w:p>
          <w:p w14:paraId="0476827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1.教師說明「紅球接力跑」活動規則：</w:t>
            </w:r>
          </w:p>
          <w:p w14:paraId="5177AE8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(1)3人一組，分別站在角錐旁準備。</w:t>
            </w:r>
          </w:p>
          <w:p w14:paraId="77702E3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(2)第一人取出呼拉圈中的紅球後向前跑，將球傳給第二人。</w:t>
            </w:r>
          </w:p>
          <w:p w14:paraId="25A9C96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(3)第二人拿到球後向前跑，傳球給第三人，第三人將球放入終點的呼拉圈中。每人傳完球後，必須回原位等待。</w:t>
            </w:r>
          </w:p>
          <w:p w14:paraId="7DA02A9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(4)前一顆球放入終點呼啦圈後，第一人再取出一顆球，繼續接力傳球。</w:t>
            </w:r>
          </w:p>
          <w:p w14:paraId="048EC93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(5)以此類推，傳完5顆球即完成</w:t>
            </w:r>
            <w:r w:rsidRPr="000C66EF">
              <w:rPr>
                <w:rFonts w:ascii="標楷體" w:eastAsia="標楷體" w:hAnsi="標楷體" w:cs="標楷體"/>
                <w:sz w:val="20"/>
                <w:szCs w:val="20"/>
              </w:rPr>
              <w:lastRenderedPageBreak/>
              <w:t>活動。</w:t>
            </w:r>
          </w:p>
          <w:p w14:paraId="74C9D4E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《活動2》藍球接力跑</w:t>
            </w:r>
          </w:p>
          <w:p w14:paraId="7DF8F21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1.教師說明「藍球接力跑」活動規則：</w:t>
            </w:r>
          </w:p>
          <w:p w14:paraId="526D20D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(1)3人一組，分別站在角錐旁準備。</w:t>
            </w:r>
          </w:p>
          <w:p w14:paraId="3F92D8D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(2)第一人取出呼拉圈中的藍球後，繞角錐跑再向前跑，將球傳給第二人。</w:t>
            </w:r>
          </w:p>
          <w:p w14:paraId="7F96658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(3)第二人拿到球後繞角錐跑再向前跑，將球傳給第三人，第三人將球放入終點的呼拉圈中。每人傳完球後，必須回原位等待。</w:t>
            </w:r>
          </w:p>
          <w:p w14:paraId="47C2FF8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(4)前一顆球放入終點呼啦圈後，第一人再取出一顆球，繼續接力傳球。</w:t>
            </w:r>
          </w:p>
          <w:p w14:paraId="1ED1E37E"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(5)以此類推，傳完5顆球即完成活動。</w:t>
            </w:r>
          </w:p>
          <w:p w14:paraId="75111F8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《活動3》紅藍球接力賽</w:t>
            </w:r>
          </w:p>
          <w:p w14:paraId="2CF283B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1.教師說明「紅藍球接力賽」活動規則。</w:t>
            </w:r>
          </w:p>
          <w:p w14:paraId="6EB2B91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(1)3人一組，分別站在角錐旁準備。</w:t>
            </w:r>
          </w:p>
          <w:p w14:paraId="5973DCD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(2)紅球代表1分，藍球代表2分。</w:t>
            </w:r>
          </w:p>
          <w:p w14:paraId="4CEBAED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第一人從呼拉圈中取出一顆球（紅球或藍球皆可）向前跑，將球傳給第二人。若拿到紅球，直接向前跑；若拿到藍球，繞角錐再向前跑。每人傳完球後，必須回原位等待。第三人將球放入終點的呼拉圈中。接著第一人再取一顆球，繼續接力傳球。</w:t>
            </w:r>
          </w:p>
          <w:p w14:paraId="089E872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(4)時間結束後，計算終點呼拉圈中的球，得分較多的組別獲勝。</w:t>
            </w:r>
          </w:p>
          <w:p w14:paraId="44B3CD57"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2.活動進行前，教師請學生討論</w:t>
            </w:r>
            <w:r w:rsidRPr="000C66EF">
              <w:rPr>
                <w:rFonts w:ascii="標楷體" w:eastAsia="標楷體" w:hAnsi="標楷體" w:cs="標楷體"/>
                <w:sz w:val="20"/>
                <w:szCs w:val="20"/>
              </w:rPr>
              <w:lastRenderedPageBreak/>
              <w:t>各組的得分策略，例如：因藍球分數高，先傳完藍球再傳紅球；或是因紅球傳接路線短速度快，可以短時間累積得分，所以先傳完紅球再傳藍球。</w:t>
            </w:r>
          </w:p>
          <w:p w14:paraId="40D96B3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《活動4》九宮格連線</w:t>
            </w:r>
          </w:p>
          <w:p w14:paraId="6FF2999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1.教師說明「九宮格連線」活動規則：</w:t>
            </w:r>
          </w:p>
          <w:p w14:paraId="48FBC8D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(1)4人一組，各組第一人在接力線後預備，其他人於準備線後預備，第二人從呼拉圈拿寶物（圓盤）。</w:t>
            </w:r>
          </w:p>
          <w:p w14:paraId="7E54D1E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(2)第二人向前跑，把寶物傳給第一人，第二人留在接力線等待接下一個寶物。</w:t>
            </w:r>
          </w:p>
          <w:p w14:paraId="1706213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(3)第一人到九宮格放置寶物後，到隊伍後方排隊。</w:t>
            </w:r>
          </w:p>
          <w:p w14:paraId="6134930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(4)以此類推，九宮格中寶物先連線的組別獲勝。</w:t>
            </w:r>
          </w:p>
          <w:p w14:paraId="38F9EDF4"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2.活動結束後，教師帶領學生討論獲勝策略，例如：占領中心位置比較容易和旁邊的格子連線，要派跑最快的人搶中心位置；接力時要小心，避免圓盤掉落，撿起圓盤會浪費時間。</w:t>
            </w:r>
          </w:p>
        </w:tc>
        <w:tc>
          <w:tcPr>
            <w:tcW w:w="561" w:type="dxa"/>
            <w:shd w:val="clear" w:color="auto" w:fill="auto"/>
          </w:tcPr>
          <w:p w14:paraId="672A8520"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65421482" w14:textId="77777777" w:rsidR="00E1176F" w:rsidRPr="000C66EF" w:rsidRDefault="00DF08D3" w:rsidP="001136C7">
            <w:pPr>
              <w:snapToGrid w:val="0"/>
              <w:jc w:val="both"/>
            </w:pPr>
            <w:r w:rsidRPr="000C66EF">
              <w:rPr>
                <w:rFonts w:ascii="標楷體" w:eastAsia="標楷體" w:hAnsi="標楷體" w:cs="標楷體"/>
                <w:sz w:val="20"/>
                <w:szCs w:val="20"/>
              </w:rPr>
              <w:t>1.教師準備20顆紅色小球、20顆藍色小球、8個呼拉圈。</w:t>
            </w:r>
          </w:p>
          <w:p w14:paraId="3319B10B" w14:textId="77777777" w:rsidR="00E1176F" w:rsidRDefault="00DF08D3" w:rsidP="001136C7">
            <w:pPr>
              <w:snapToGrid w:val="0"/>
              <w:jc w:val="both"/>
            </w:pPr>
            <w:r w:rsidRPr="000C66EF">
              <w:rPr>
                <w:rFonts w:ascii="標楷體" w:eastAsia="標楷體" w:hAnsi="標楷體" w:cs="標楷體"/>
                <w:sz w:val="20"/>
                <w:szCs w:val="20"/>
              </w:rPr>
              <w:t>2.課前確認教學活動空間，例如：室內活動中心或室外平坦的地面。</w:t>
            </w:r>
          </w:p>
          <w:p w14:paraId="7BA9C976" w14:textId="77777777" w:rsidR="00E1176F" w:rsidRPr="000C66EF" w:rsidRDefault="00DF08D3" w:rsidP="001136C7">
            <w:pPr>
              <w:snapToGrid w:val="0"/>
              <w:jc w:val="both"/>
            </w:pPr>
            <w:r>
              <w:rPr>
                <w:rFonts w:ascii="標楷體" w:eastAsia="標楷體" w:hAnsi="標楷體" w:cs="標楷體"/>
                <w:sz w:val="20"/>
                <w:szCs w:val="20"/>
              </w:rPr>
              <w:t>3.</w:t>
            </w:r>
            <w:r w:rsidRPr="000C66EF">
              <w:rPr>
                <w:rFonts w:ascii="標楷體" w:eastAsia="標楷體" w:hAnsi="標楷體" w:cs="標楷體"/>
                <w:sz w:val="20"/>
                <w:szCs w:val="20"/>
              </w:rPr>
              <w:t>教師準備兩種顏</w:t>
            </w:r>
            <w:r w:rsidRPr="000C66EF">
              <w:rPr>
                <w:rFonts w:ascii="標楷體" w:eastAsia="標楷體" w:hAnsi="標楷體" w:cs="標楷體"/>
                <w:sz w:val="20"/>
                <w:szCs w:val="20"/>
              </w:rPr>
              <w:lastRenderedPageBreak/>
              <w:t>色的圓盤各10個、2個呼拉圈、粉筆、數件不同顏色的背心。</w:t>
            </w:r>
          </w:p>
        </w:tc>
        <w:tc>
          <w:tcPr>
            <w:tcW w:w="1332" w:type="dxa"/>
            <w:shd w:val="clear" w:color="auto" w:fill="auto"/>
          </w:tcPr>
          <w:p w14:paraId="3BA2A53C"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69A9C1E4"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3080328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411F31B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64C24C8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0CFEF991" w14:textId="77777777" w:rsidR="00E1176F" w:rsidRPr="00E73FA1" w:rsidRDefault="00E1176F" w:rsidP="006A0456">
            <w:pPr>
              <w:snapToGrid w:val="0"/>
              <w:jc w:val="both"/>
              <w:rPr>
                <w:rFonts w:eastAsia="標楷體"/>
                <w:color w:val="0070C0"/>
                <w:sz w:val="20"/>
                <w:szCs w:val="20"/>
              </w:rPr>
            </w:pPr>
          </w:p>
        </w:tc>
      </w:tr>
      <w:tr w:rsidR="00CF1DCF" w:rsidRPr="00B32678" w14:paraId="72FB13C7" w14:textId="77777777" w:rsidTr="006A0456">
        <w:trPr>
          <w:trHeight w:val="761"/>
        </w:trPr>
        <w:tc>
          <w:tcPr>
            <w:tcW w:w="817" w:type="dxa"/>
            <w:shd w:val="clear" w:color="auto" w:fill="auto"/>
          </w:tcPr>
          <w:p w14:paraId="4BCF8243"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72C524B2"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01DB12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BA644A">
              <w:rPr>
                <w:rFonts w:ascii="標楷體" w:eastAsia="標楷體" w:hAnsi="標楷體" w:cs="標楷體"/>
                <w:sz w:val="20"/>
                <w:szCs w:val="20"/>
              </w:rPr>
              <w:t>認識身體活動的動作技能。</w:t>
            </w:r>
          </w:p>
          <w:p w14:paraId="5E21318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BA644A">
              <w:rPr>
                <w:rFonts w:ascii="標楷體" w:eastAsia="標楷體" w:hAnsi="標楷體" w:cs="標楷體"/>
                <w:sz w:val="20"/>
                <w:szCs w:val="20"/>
              </w:rPr>
              <w:t>表現主動參與、樂於嘗試的學習態度。</w:t>
            </w:r>
          </w:p>
          <w:p w14:paraId="3A76E40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p w14:paraId="7E160F3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3d-Ⅱ-1 </w:t>
            </w:r>
            <w:r w:rsidRPr="00BA644A">
              <w:rPr>
                <w:rFonts w:ascii="標楷體" w:eastAsia="標楷體" w:hAnsi="標楷體" w:cs="標楷體"/>
                <w:sz w:val="20"/>
                <w:szCs w:val="20"/>
              </w:rPr>
              <w:t>運用</w:t>
            </w:r>
            <w:r w:rsidRPr="00BA644A">
              <w:rPr>
                <w:rFonts w:ascii="標楷體" w:eastAsia="標楷體" w:hAnsi="標楷體" w:cs="標楷體"/>
                <w:sz w:val="20"/>
                <w:szCs w:val="20"/>
              </w:rPr>
              <w:lastRenderedPageBreak/>
              <w:t>動作技能的練習策略。</w:t>
            </w:r>
          </w:p>
        </w:tc>
        <w:tc>
          <w:tcPr>
            <w:tcW w:w="1559" w:type="dxa"/>
            <w:shd w:val="clear" w:color="auto" w:fill="auto"/>
          </w:tcPr>
          <w:p w14:paraId="2F53BAA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Gb-Ⅱ-1 </w:t>
            </w:r>
            <w:r w:rsidRPr="00BA644A">
              <w:rPr>
                <w:rFonts w:ascii="標楷體" w:eastAsia="標楷體" w:hAnsi="標楷體" w:cs="標楷體"/>
                <w:kern w:val="0"/>
                <w:sz w:val="20"/>
                <w:szCs w:val="20"/>
              </w:rPr>
              <w:t>戶外戲水安全知識、離地蹬牆漂浮。</w:t>
            </w:r>
          </w:p>
        </w:tc>
        <w:tc>
          <w:tcPr>
            <w:tcW w:w="3205" w:type="dxa"/>
            <w:shd w:val="clear" w:color="auto" w:fill="auto"/>
          </w:tcPr>
          <w:p w14:paraId="3A2C7FB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第五單元跑接樂悠游</w:t>
            </w:r>
          </w:p>
          <w:p w14:paraId="582BA02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第4課安全漂浮游</w:t>
            </w:r>
          </w:p>
          <w:p w14:paraId="1CAB3BB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《活動1》戶外戲水安全守則</w:t>
            </w:r>
          </w:p>
          <w:p w14:paraId="701E2BD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1.教師提問：你有戶外戲水的經驗嗎？你曾經聽過或看過哪些危險的戶外戲水事件？</w:t>
            </w:r>
          </w:p>
          <w:p w14:paraId="508429C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2.教師帶領學生閱讀課本第136-137頁，並配合影片說明戶外戲水安全守則。</w:t>
            </w:r>
          </w:p>
          <w:p w14:paraId="79436EF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3.教師補充：如果覺得很累或天氣不好就不要下水，平時還要加</w:t>
            </w:r>
            <w:r w:rsidRPr="000C66EF">
              <w:rPr>
                <w:rFonts w:ascii="標楷體" w:eastAsia="標楷體" w:hAnsi="標楷體" w:cs="標楷體"/>
                <w:sz w:val="20"/>
                <w:szCs w:val="20"/>
              </w:rPr>
              <w:lastRenderedPageBreak/>
              <w:t>強練習水中漂浮，遇到危險時才能自救。</w:t>
            </w:r>
          </w:p>
          <w:p w14:paraId="2B04D1F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《活動2》水上救生祕訣</w:t>
            </w:r>
          </w:p>
          <w:p w14:paraId="72F8FC9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1.教師提問：戶外戲水時如果看到有人溺水，你會怎麼做呢？</w:t>
            </w:r>
          </w:p>
          <w:p w14:paraId="54FE848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2.教師帶領學生閱讀課本第138-139頁，並配合影片說明水上救生祕訣。</w:t>
            </w:r>
          </w:p>
          <w:p w14:paraId="432FAD2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3.教師強調：救人時要量力而為，如果發現自己無法安全的救人，一定要請求大人協助。</w:t>
            </w:r>
          </w:p>
          <w:p w14:paraId="17117C4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4.教師請學生完成「戲水安全大進擊」學習單。</w:t>
            </w:r>
          </w:p>
          <w:p w14:paraId="14DA10A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《活動3》扶牆屈膝漂浮</w:t>
            </w:r>
          </w:p>
          <w:p w14:paraId="0CBDB47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1.教師說明並示範「扶牆屈膝漂浮」的動作要領。</w:t>
            </w:r>
          </w:p>
          <w:p w14:paraId="64C1960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2.教師將全班分成4人一組，請學生分組練習扶牆屈膝漂浮。</w:t>
            </w:r>
          </w:p>
          <w:p w14:paraId="71A6092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《活動4》抱膝式水母漂</w:t>
            </w:r>
          </w:p>
          <w:p w14:paraId="09B9D8E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1.教師說明並示範「抱膝式水母漂」的動作要領。</w:t>
            </w:r>
          </w:p>
          <w:p w14:paraId="39C24D77"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2.教師將全班分成4人一組，請學生分組練習抱膝式水母漂。</w:t>
            </w:r>
          </w:p>
        </w:tc>
        <w:tc>
          <w:tcPr>
            <w:tcW w:w="561" w:type="dxa"/>
            <w:shd w:val="clear" w:color="auto" w:fill="auto"/>
          </w:tcPr>
          <w:p w14:paraId="6E228F44"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EDF1705" w14:textId="77777777" w:rsidR="00E1176F" w:rsidRPr="000C66EF" w:rsidRDefault="00DF08D3" w:rsidP="001136C7">
            <w:pPr>
              <w:snapToGrid w:val="0"/>
              <w:jc w:val="both"/>
            </w:pPr>
            <w:r w:rsidRPr="000C66EF">
              <w:rPr>
                <w:rFonts w:ascii="標楷體" w:eastAsia="標楷體" w:hAnsi="標楷體" w:cs="標楷體"/>
                <w:sz w:val="20"/>
                <w:szCs w:val="20"/>
              </w:rPr>
              <w:t>1.教師準備戶外戲水安全、水上救生相關影片。</w:t>
            </w:r>
          </w:p>
          <w:p w14:paraId="0F82E346" w14:textId="77777777" w:rsidR="00E1176F" w:rsidRPr="000C66EF" w:rsidRDefault="00DF08D3" w:rsidP="001136C7">
            <w:pPr>
              <w:snapToGrid w:val="0"/>
              <w:jc w:val="both"/>
            </w:pPr>
            <w:r w:rsidRPr="000C66EF">
              <w:rPr>
                <w:rFonts w:ascii="標楷體" w:eastAsia="標楷體" w:hAnsi="標楷體" w:cs="標楷體"/>
                <w:sz w:val="20"/>
                <w:szCs w:val="20"/>
              </w:rPr>
              <w:t>2.教師準備「戲水安全大進擊」學習單。</w:t>
            </w:r>
          </w:p>
          <w:p w14:paraId="2B55C0B5" w14:textId="77777777" w:rsidR="00E1176F" w:rsidRPr="000C66EF" w:rsidRDefault="00DF08D3" w:rsidP="001136C7">
            <w:pPr>
              <w:snapToGrid w:val="0"/>
              <w:jc w:val="both"/>
            </w:pPr>
            <w:r w:rsidRPr="000C66EF">
              <w:rPr>
                <w:rFonts w:ascii="標楷體" w:eastAsia="標楷體" w:hAnsi="標楷體" w:cs="標楷體"/>
                <w:sz w:val="20"/>
                <w:szCs w:val="20"/>
              </w:rPr>
              <w:lastRenderedPageBreak/>
              <w:t>3.教師請學生攜帶泳裝、泳帽和泳鏡。</w:t>
            </w:r>
          </w:p>
          <w:p w14:paraId="13CEB626" w14:textId="77777777" w:rsidR="00E1176F" w:rsidRPr="000C66EF" w:rsidRDefault="00DF08D3" w:rsidP="001136C7">
            <w:pPr>
              <w:snapToGrid w:val="0"/>
              <w:jc w:val="both"/>
            </w:pPr>
            <w:r w:rsidRPr="000C66EF">
              <w:rPr>
                <w:rFonts w:ascii="標楷體" w:eastAsia="標楷體" w:hAnsi="標楷體" w:cs="標楷體"/>
                <w:sz w:val="20"/>
                <w:szCs w:val="20"/>
              </w:rPr>
              <w:t>4.課前確認游泳池環境安全。</w:t>
            </w:r>
          </w:p>
        </w:tc>
        <w:tc>
          <w:tcPr>
            <w:tcW w:w="1332" w:type="dxa"/>
            <w:shd w:val="clear" w:color="auto" w:fill="auto"/>
          </w:tcPr>
          <w:p w14:paraId="7C2E93D6"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發表</w:t>
            </w:r>
          </w:p>
          <w:p w14:paraId="21EA7640"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實作</w:t>
            </w:r>
          </w:p>
          <w:p w14:paraId="3AC73251"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操作</w:t>
            </w:r>
          </w:p>
        </w:tc>
        <w:tc>
          <w:tcPr>
            <w:tcW w:w="1409" w:type="dxa"/>
            <w:shd w:val="clear" w:color="auto" w:fill="auto"/>
          </w:tcPr>
          <w:p w14:paraId="06E228B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【海洋教育】</w:t>
            </w:r>
          </w:p>
          <w:p w14:paraId="2D3FCAE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海E1 </w:t>
            </w:r>
            <w:r w:rsidRPr="000C66EF">
              <w:rPr>
                <w:rFonts w:ascii="標楷體" w:eastAsia="標楷體" w:hAnsi="標楷體" w:cs="標楷體"/>
                <w:sz w:val="20"/>
                <w:szCs w:val="20"/>
              </w:rPr>
              <w:t>喜歡親水活動，重視水域安全。</w:t>
            </w:r>
          </w:p>
        </w:tc>
        <w:tc>
          <w:tcPr>
            <w:tcW w:w="1823" w:type="dxa"/>
            <w:shd w:val="clear" w:color="auto" w:fill="auto"/>
          </w:tcPr>
          <w:p w14:paraId="03587131" w14:textId="77777777" w:rsidR="00E1176F" w:rsidRPr="00E73FA1" w:rsidRDefault="00E1176F" w:rsidP="006A0456">
            <w:pPr>
              <w:snapToGrid w:val="0"/>
              <w:jc w:val="both"/>
              <w:rPr>
                <w:rFonts w:eastAsia="標楷體"/>
                <w:color w:val="0070C0"/>
                <w:sz w:val="20"/>
                <w:szCs w:val="20"/>
              </w:rPr>
            </w:pPr>
          </w:p>
        </w:tc>
      </w:tr>
      <w:tr w:rsidR="00CF1DCF" w:rsidRPr="00B32678" w14:paraId="030E518D" w14:textId="77777777" w:rsidTr="006A0456">
        <w:trPr>
          <w:trHeight w:val="761"/>
        </w:trPr>
        <w:tc>
          <w:tcPr>
            <w:tcW w:w="817" w:type="dxa"/>
            <w:shd w:val="clear" w:color="auto" w:fill="auto"/>
          </w:tcPr>
          <w:p w14:paraId="2532B53A"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1276" w:type="dxa"/>
            <w:shd w:val="clear" w:color="auto" w:fill="auto"/>
          </w:tcPr>
          <w:p w14:paraId="255F3655"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BA644A">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50B4209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BA644A">
              <w:rPr>
                <w:rFonts w:ascii="標楷體" w:eastAsia="標楷體" w:hAnsi="標楷體" w:cs="標楷體"/>
                <w:sz w:val="20"/>
                <w:szCs w:val="20"/>
              </w:rPr>
              <w:t>認識身體活動的動作技能。</w:t>
            </w:r>
          </w:p>
          <w:p w14:paraId="29520B4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BA644A">
              <w:rPr>
                <w:rFonts w:ascii="標楷體" w:eastAsia="標楷體" w:hAnsi="標楷體" w:cs="標楷體"/>
                <w:sz w:val="20"/>
                <w:szCs w:val="20"/>
              </w:rPr>
              <w:t>表現主動參與、樂於嘗試的學習態度。</w:t>
            </w:r>
          </w:p>
          <w:p w14:paraId="4B8884C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p w14:paraId="4F59BCA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3d-Ⅱ-1 </w:t>
            </w:r>
            <w:r w:rsidRPr="00BA644A">
              <w:rPr>
                <w:rFonts w:ascii="標楷體" w:eastAsia="標楷體" w:hAnsi="標楷體" w:cs="標楷體"/>
                <w:sz w:val="20"/>
                <w:szCs w:val="20"/>
              </w:rPr>
              <w:t>運用動作技能的練習策略。</w:t>
            </w:r>
          </w:p>
        </w:tc>
        <w:tc>
          <w:tcPr>
            <w:tcW w:w="1559" w:type="dxa"/>
            <w:shd w:val="clear" w:color="auto" w:fill="auto"/>
          </w:tcPr>
          <w:p w14:paraId="40A712A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Gb-Ⅱ-1 </w:t>
            </w:r>
            <w:r w:rsidRPr="00BA644A">
              <w:rPr>
                <w:rFonts w:ascii="標楷體" w:eastAsia="標楷體" w:hAnsi="標楷體" w:cs="標楷體"/>
                <w:kern w:val="0"/>
                <w:sz w:val="20"/>
                <w:szCs w:val="20"/>
              </w:rPr>
              <w:t>戶外戲水安全知識、離地蹬牆漂浮。</w:t>
            </w:r>
          </w:p>
        </w:tc>
        <w:tc>
          <w:tcPr>
            <w:tcW w:w="3205" w:type="dxa"/>
            <w:shd w:val="clear" w:color="auto" w:fill="auto"/>
          </w:tcPr>
          <w:p w14:paraId="6483958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第五單元跑接樂悠游</w:t>
            </w:r>
          </w:p>
          <w:p w14:paraId="270BC4A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第4課安全漂浮游</w:t>
            </w:r>
          </w:p>
          <w:p w14:paraId="0984943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《活動5》扶牆漂浮後俯伸漂</w:t>
            </w:r>
          </w:p>
          <w:p w14:paraId="3E35B48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1.教師說明並示範「扶牆漂浮後俯伸漂」的動作要領。</w:t>
            </w:r>
          </w:p>
          <w:p w14:paraId="2D5B76A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2.教師將全班分成4人一組，請學生分組練習扶牆漂浮後俯伸漂。</w:t>
            </w:r>
          </w:p>
          <w:p w14:paraId="28E30BA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《活動6》水母漂後俯伸漂</w:t>
            </w:r>
          </w:p>
          <w:p w14:paraId="2942E79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1.教師說明並示範「水母漂後俯伸漂」的動作要領。</w:t>
            </w:r>
          </w:p>
          <w:p w14:paraId="06BBC1E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2.教師將全班分成4人一組，請學生分組練習水母漂後俯伸漂。</w:t>
            </w:r>
          </w:p>
          <w:p w14:paraId="6C0BB02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《活動7》水母也瘋狂</w:t>
            </w:r>
          </w:p>
          <w:p w14:paraId="1770FF0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1.教師說明「水母也瘋狂」活動規則：先做抱膝式水母漂，接著手腳慢慢打開並放鬆，讓身體漂浮在水面，可呈大字形漂浮或一字形漂浮。</w:t>
            </w:r>
          </w:p>
          <w:p w14:paraId="64F4F1A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w:t>
            </w:r>
          </w:p>
          <w:p w14:paraId="23E8924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《活動8》蹬地漂浮</w:t>
            </w:r>
          </w:p>
          <w:p w14:paraId="2C3F8CA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1.教師說明並示範「蹬地漂浮」的動作要領。</w:t>
            </w:r>
          </w:p>
          <w:p w14:paraId="1D0294C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2.教師將全班分成4人一組，請學生分組練習蹬地漂浮。</w:t>
            </w:r>
          </w:p>
          <w:p w14:paraId="0711F75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《活動9》蹬牆漂浮</w:t>
            </w:r>
          </w:p>
          <w:p w14:paraId="574AEA7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1.教師說明並示範「蹬牆漂浮」的動作要領。</w:t>
            </w:r>
          </w:p>
          <w:p w14:paraId="7012E9D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2.教師將全班分成4人一組，請學生分組練習蹬牆漂浮。</w:t>
            </w:r>
          </w:p>
          <w:p w14:paraId="20A0F56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《活動10》動物任務</w:t>
            </w:r>
          </w:p>
          <w:p w14:paraId="59F361A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1.教師運用水中動物沉水玩具帶領學生複習英語課所學的水中動物單字。</w:t>
            </w:r>
          </w:p>
          <w:p w14:paraId="68F56F4C"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2.教師說明「動物任務」活動規則。</w:t>
            </w:r>
          </w:p>
        </w:tc>
        <w:tc>
          <w:tcPr>
            <w:tcW w:w="561" w:type="dxa"/>
            <w:shd w:val="clear" w:color="auto" w:fill="auto"/>
          </w:tcPr>
          <w:p w14:paraId="2ABBA29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7B58FE26" w14:textId="77777777" w:rsidR="00E1176F" w:rsidRPr="000C66EF" w:rsidRDefault="00DF08D3" w:rsidP="001136C7">
            <w:pPr>
              <w:snapToGrid w:val="0"/>
              <w:jc w:val="both"/>
            </w:pPr>
            <w:r w:rsidRPr="000C66EF">
              <w:rPr>
                <w:rFonts w:ascii="標楷體" w:eastAsia="標楷體" w:hAnsi="標楷體" w:cs="標楷體"/>
                <w:sz w:val="20"/>
                <w:szCs w:val="20"/>
              </w:rPr>
              <w:t>1.教師請學生攜帶泳裝、泳帽和泳鏡。</w:t>
            </w:r>
          </w:p>
          <w:p w14:paraId="201AF7B6" w14:textId="77777777" w:rsidR="00E1176F" w:rsidRPr="000C66EF" w:rsidRDefault="00DF08D3" w:rsidP="001136C7">
            <w:pPr>
              <w:snapToGrid w:val="0"/>
              <w:jc w:val="both"/>
            </w:pPr>
            <w:r w:rsidRPr="000C66EF">
              <w:rPr>
                <w:rFonts w:ascii="標楷體" w:eastAsia="標楷體" w:hAnsi="標楷體" w:cs="標楷體"/>
                <w:sz w:val="20"/>
                <w:szCs w:val="20"/>
              </w:rPr>
              <w:t>2.課前確認游泳池環境安全。</w:t>
            </w:r>
          </w:p>
          <w:p w14:paraId="459DB6FE" w14:textId="77777777" w:rsidR="00E1176F" w:rsidRPr="000C66EF" w:rsidRDefault="00DF08D3" w:rsidP="001136C7">
            <w:pPr>
              <w:snapToGrid w:val="0"/>
              <w:jc w:val="both"/>
            </w:pPr>
            <w:r w:rsidRPr="000C66EF">
              <w:rPr>
                <w:rFonts w:ascii="標楷體" w:eastAsia="標楷體" w:hAnsi="標楷體" w:cs="標楷體"/>
                <w:sz w:val="20"/>
                <w:szCs w:val="20"/>
              </w:rPr>
              <w:t>3.教師準備數個不同種類的水中動物</w:t>
            </w:r>
            <w:r w:rsidRPr="000C66EF">
              <w:rPr>
                <w:rFonts w:ascii="標楷體" w:eastAsia="標楷體" w:hAnsi="標楷體" w:cs="標楷體"/>
                <w:sz w:val="20"/>
                <w:szCs w:val="20"/>
              </w:rPr>
              <w:lastRenderedPageBreak/>
              <w:t>沉水玩具。</w:t>
            </w:r>
          </w:p>
          <w:p w14:paraId="4E81F8C0" w14:textId="77777777" w:rsidR="00E1176F" w:rsidRPr="000C66EF" w:rsidRDefault="00DF08D3" w:rsidP="001136C7">
            <w:pPr>
              <w:snapToGrid w:val="0"/>
              <w:jc w:val="both"/>
            </w:pPr>
            <w:r w:rsidRPr="000C66EF">
              <w:rPr>
                <w:rFonts w:ascii="標楷體" w:eastAsia="標楷體" w:hAnsi="標楷體" w:cs="標楷體"/>
                <w:sz w:val="20"/>
                <w:szCs w:val="20"/>
              </w:rPr>
              <w:t>4.教師課前可與英語教師共同備課，請英語教師事先進行水中動物單字教學。</w:t>
            </w:r>
          </w:p>
        </w:tc>
        <w:tc>
          <w:tcPr>
            <w:tcW w:w="1332" w:type="dxa"/>
            <w:shd w:val="clear" w:color="auto" w:fill="auto"/>
          </w:tcPr>
          <w:p w14:paraId="6B30CCB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4A2A890F"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5CD8D299"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051422B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【海洋教育】</w:t>
            </w:r>
          </w:p>
          <w:p w14:paraId="7085300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海E1 </w:t>
            </w:r>
            <w:r w:rsidRPr="000C66EF">
              <w:rPr>
                <w:rFonts w:ascii="標楷體" w:eastAsia="標楷體" w:hAnsi="標楷體" w:cs="標楷體"/>
                <w:sz w:val="20"/>
                <w:szCs w:val="20"/>
              </w:rPr>
              <w:t>喜歡親水活動，重視水域安全。</w:t>
            </w:r>
          </w:p>
        </w:tc>
        <w:tc>
          <w:tcPr>
            <w:tcW w:w="1823" w:type="dxa"/>
            <w:shd w:val="clear" w:color="auto" w:fill="auto"/>
          </w:tcPr>
          <w:p w14:paraId="4090836A" w14:textId="77777777" w:rsidR="00E1176F" w:rsidRPr="00E73FA1" w:rsidRDefault="00E1176F" w:rsidP="006A0456">
            <w:pPr>
              <w:snapToGrid w:val="0"/>
              <w:jc w:val="both"/>
              <w:rPr>
                <w:rFonts w:eastAsia="標楷體"/>
                <w:color w:val="0070C0"/>
                <w:sz w:val="20"/>
                <w:szCs w:val="20"/>
              </w:rPr>
            </w:pPr>
          </w:p>
        </w:tc>
      </w:tr>
      <w:tr w:rsidR="00CF1DCF" w:rsidRPr="00B32678" w14:paraId="67816D91" w14:textId="77777777" w:rsidTr="006A0456">
        <w:trPr>
          <w:trHeight w:val="761"/>
        </w:trPr>
        <w:tc>
          <w:tcPr>
            <w:tcW w:w="817" w:type="dxa"/>
            <w:shd w:val="clear" w:color="auto" w:fill="auto"/>
          </w:tcPr>
          <w:p w14:paraId="575B521B"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第十八週</w:t>
            </w:r>
          </w:p>
        </w:tc>
        <w:tc>
          <w:tcPr>
            <w:tcW w:w="1276" w:type="dxa"/>
            <w:shd w:val="clear" w:color="auto" w:fill="auto"/>
          </w:tcPr>
          <w:p w14:paraId="6569C561"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25C5F67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BA644A">
              <w:rPr>
                <w:rFonts w:ascii="標楷體" w:eastAsia="標楷體" w:hAnsi="標楷體" w:cs="標楷體"/>
                <w:sz w:val="20"/>
                <w:szCs w:val="20"/>
              </w:rPr>
              <w:t>認識動作技能概念與動作練習的策略。</w:t>
            </w:r>
          </w:p>
          <w:p w14:paraId="368D70C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BA644A">
              <w:rPr>
                <w:rFonts w:ascii="標楷體" w:eastAsia="標楷體" w:hAnsi="標楷體" w:cs="標楷體"/>
                <w:sz w:val="20"/>
                <w:szCs w:val="20"/>
              </w:rPr>
              <w:t>表現主動參與、樂於嘗試的學習態度。</w:t>
            </w:r>
          </w:p>
          <w:p w14:paraId="6B2D311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tc>
        <w:tc>
          <w:tcPr>
            <w:tcW w:w="1559" w:type="dxa"/>
            <w:shd w:val="clear" w:color="auto" w:fill="auto"/>
          </w:tcPr>
          <w:p w14:paraId="3FC0A67B"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Bd-Ⅱ-1 </w:t>
            </w:r>
            <w:r w:rsidRPr="00BA644A">
              <w:rPr>
                <w:rFonts w:ascii="標楷體" w:eastAsia="標楷體" w:hAnsi="標楷體" w:cs="標楷體"/>
                <w:kern w:val="0"/>
                <w:sz w:val="20"/>
                <w:szCs w:val="20"/>
              </w:rPr>
              <w:t>武術基本動作。</w:t>
            </w:r>
          </w:p>
        </w:tc>
        <w:tc>
          <w:tcPr>
            <w:tcW w:w="3205" w:type="dxa"/>
            <w:shd w:val="clear" w:color="auto" w:fill="auto"/>
          </w:tcPr>
          <w:p w14:paraId="5CBF8AD5"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第六單元滾翻躍動舞歡樂</w:t>
            </w:r>
          </w:p>
          <w:p w14:paraId="3B3DF887"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第1課拳腳見功夫</w:t>
            </w:r>
          </w:p>
          <w:p w14:paraId="5374232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《活動1》踢蹬體驗</w:t>
            </w:r>
          </w:p>
          <w:p w14:paraId="2974FC9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1.教師說明並示範「踢腿」、「蹬腿」的動作要領。</w:t>
            </w:r>
          </w:p>
          <w:p w14:paraId="080ADE8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2.教師將全班分成4人一組，將樹人樁作為標的，練習踢腿、蹬腿。</w:t>
            </w:r>
          </w:p>
          <w:p w14:paraId="2407F1A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《活動2》踢腿後站獨立式</w:t>
            </w:r>
          </w:p>
          <w:p w14:paraId="5FCE833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1.教師帶領學生複習獨立式的動作要領。</w:t>
            </w:r>
          </w:p>
          <w:p w14:paraId="108D806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2.教師將全班分成4人一組，練習踢腿後站獨立式。</w:t>
            </w:r>
          </w:p>
          <w:p w14:paraId="1F83763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《活動3》踢高練習</w:t>
            </w:r>
          </w:p>
          <w:p w14:paraId="115BC9F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1.教師將全班分成4人一組，練習踢向高處的目標，一人踢10次。</w:t>
            </w:r>
          </w:p>
          <w:p w14:paraId="095EFCD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《活動4》弓步衝拳</w:t>
            </w:r>
          </w:p>
          <w:p w14:paraId="1C16993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1.教師帶領學生配合口令，練習「弓步衝拳」招式。</w:t>
            </w:r>
          </w:p>
          <w:p w14:paraId="2A0106B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2.教師將全班分成4人一組，請學生分組練習弓步衝拳招式。</w:t>
            </w:r>
          </w:p>
          <w:p w14:paraId="046C2AC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《活動5》弓步衝拳踢腿</w:t>
            </w:r>
          </w:p>
          <w:p w14:paraId="44B1A48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1.教師帶領學生配合口令，練習「弓步衝拳踢腿」招式。</w:t>
            </w:r>
          </w:p>
          <w:p w14:paraId="6E029F05"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2.教師將全班分成4人一組，請學生分組練習弓步衝拳踢腿招式。</w:t>
            </w:r>
          </w:p>
          <w:p w14:paraId="759B6EE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《活動6》左轉衝踢劈</w:t>
            </w:r>
          </w:p>
          <w:p w14:paraId="66FBCB38"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1.教師帶領學生配合口令，練習「左轉衝踢劈」招式。</w:t>
            </w:r>
          </w:p>
          <w:p w14:paraId="64B0220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2.教師將全班分成4人一組，請學生分組練習左轉衝踢劈招式。</w:t>
            </w:r>
          </w:p>
          <w:p w14:paraId="5417061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《活動7》右轉衝踢劈</w:t>
            </w:r>
          </w:p>
          <w:p w14:paraId="12528BF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1.教師帶領學生配合口令，練習「右轉衝踢劈」招式。</w:t>
            </w:r>
          </w:p>
          <w:p w14:paraId="03D10948"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2.教師將全班分成4人一組，請學生分組練習右轉衝踢劈招式。</w:t>
            </w:r>
          </w:p>
        </w:tc>
        <w:tc>
          <w:tcPr>
            <w:tcW w:w="561" w:type="dxa"/>
            <w:shd w:val="clear" w:color="auto" w:fill="auto"/>
          </w:tcPr>
          <w:p w14:paraId="055DD49E"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7BB2737B" w14:textId="77777777" w:rsidR="00E1176F" w:rsidRPr="000C66EF" w:rsidRDefault="00DF08D3" w:rsidP="001136C7">
            <w:pPr>
              <w:snapToGrid w:val="0"/>
              <w:jc w:val="both"/>
            </w:pPr>
            <w:r w:rsidRPr="000C66EF">
              <w:rPr>
                <w:rFonts w:ascii="標楷體" w:eastAsia="標楷體" w:hAnsi="標楷體" w:cs="標楷體"/>
                <w:sz w:val="20"/>
                <w:szCs w:val="20"/>
              </w:rPr>
              <w:t>1.教師準備數個巧拼板、數條尼龍繩、數條毛巾。</w:t>
            </w:r>
          </w:p>
          <w:p w14:paraId="08053DD5" w14:textId="77777777" w:rsidR="00E1176F" w:rsidRDefault="00DF08D3" w:rsidP="001136C7">
            <w:pPr>
              <w:snapToGrid w:val="0"/>
              <w:jc w:val="both"/>
            </w:pPr>
            <w:r w:rsidRPr="000C66EF">
              <w:rPr>
                <w:rFonts w:ascii="標楷體" w:eastAsia="標楷體" w:hAnsi="標楷體" w:cs="標楷體"/>
                <w:sz w:val="20"/>
                <w:szCs w:val="20"/>
              </w:rPr>
              <w:t>2.課前確認教學活動空間，例如：有數棵大樹或數個球場圓柱的</w:t>
            </w:r>
            <w:r w:rsidRPr="000C66EF">
              <w:rPr>
                <w:rFonts w:ascii="標楷體" w:eastAsia="標楷體" w:hAnsi="標楷體" w:cs="標楷體"/>
                <w:sz w:val="20"/>
                <w:szCs w:val="20"/>
              </w:rPr>
              <w:lastRenderedPageBreak/>
              <w:t>安全活動場地。</w:t>
            </w:r>
          </w:p>
          <w:p w14:paraId="4C21C981" w14:textId="77777777" w:rsidR="00E1176F" w:rsidRPr="00B317DF" w:rsidRDefault="00DF08D3" w:rsidP="001136C7">
            <w:pPr>
              <w:snapToGrid w:val="0"/>
              <w:jc w:val="both"/>
            </w:pPr>
            <w:r>
              <w:rPr>
                <w:rFonts w:ascii="標楷體" w:eastAsia="標楷體" w:hAnsi="標楷體" w:cs="標楷體"/>
                <w:sz w:val="20"/>
                <w:szCs w:val="20"/>
              </w:rPr>
              <w:t>3.</w:t>
            </w:r>
            <w:r w:rsidRPr="00B317DF">
              <w:rPr>
                <w:rFonts w:ascii="標楷體" w:eastAsia="標楷體" w:hAnsi="標楷體" w:cs="標楷體"/>
                <w:sz w:val="20"/>
                <w:szCs w:val="20"/>
              </w:rPr>
              <w:t>課前確認教學活動空間，例如：室內活動中心或室外平坦的地面。</w:t>
            </w:r>
          </w:p>
        </w:tc>
        <w:tc>
          <w:tcPr>
            <w:tcW w:w="1332" w:type="dxa"/>
            <w:shd w:val="clear" w:color="auto" w:fill="auto"/>
          </w:tcPr>
          <w:p w14:paraId="473C2B63"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6A59406A"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7D091F56"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6204179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20A8EC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7A13DFE6" w14:textId="77777777" w:rsidR="00E1176F" w:rsidRPr="00E73FA1" w:rsidRDefault="00E1176F" w:rsidP="006A0456">
            <w:pPr>
              <w:snapToGrid w:val="0"/>
              <w:jc w:val="both"/>
              <w:rPr>
                <w:rFonts w:eastAsia="標楷體"/>
                <w:color w:val="0070C0"/>
                <w:sz w:val="20"/>
                <w:szCs w:val="20"/>
              </w:rPr>
            </w:pPr>
          </w:p>
        </w:tc>
      </w:tr>
      <w:tr w:rsidR="00CF1DCF" w:rsidRPr="00B32678" w14:paraId="27D26870" w14:textId="77777777" w:rsidTr="006A0456">
        <w:trPr>
          <w:trHeight w:val="761"/>
        </w:trPr>
        <w:tc>
          <w:tcPr>
            <w:tcW w:w="817" w:type="dxa"/>
            <w:shd w:val="clear" w:color="auto" w:fill="auto"/>
          </w:tcPr>
          <w:p w14:paraId="6B554CFB"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第十九週</w:t>
            </w:r>
          </w:p>
        </w:tc>
        <w:tc>
          <w:tcPr>
            <w:tcW w:w="1276" w:type="dxa"/>
            <w:shd w:val="clear" w:color="auto" w:fill="auto"/>
          </w:tcPr>
          <w:p w14:paraId="42773C4F"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BA644A">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735177B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4068B4">
              <w:rPr>
                <w:rFonts w:ascii="標楷體" w:eastAsia="標楷體" w:hAnsi="標楷體" w:cs="標楷體"/>
                <w:sz w:val="20"/>
                <w:szCs w:val="20"/>
              </w:rPr>
              <w:t>認識動作技能概念與動作練習的策略。</w:t>
            </w:r>
          </w:p>
          <w:p w14:paraId="176B941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BA644A">
              <w:rPr>
                <w:rFonts w:ascii="標楷體" w:eastAsia="標楷體" w:hAnsi="標楷體" w:cs="標楷體"/>
                <w:sz w:val="20"/>
                <w:szCs w:val="20"/>
              </w:rPr>
              <w:t>表現主動參與、樂於嘗試的學習態度。</w:t>
            </w:r>
          </w:p>
          <w:p w14:paraId="151CBE6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tc>
        <w:tc>
          <w:tcPr>
            <w:tcW w:w="1559" w:type="dxa"/>
            <w:shd w:val="clear" w:color="auto" w:fill="auto"/>
          </w:tcPr>
          <w:p w14:paraId="0AC02D10"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Ia-Ⅱ-1 </w:t>
            </w:r>
            <w:r w:rsidRPr="00BA644A">
              <w:rPr>
                <w:rFonts w:ascii="標楷體" w:eastAsia="標楷體" w:hAnsi="標楷體" w:cs="標楷體"/>
                <w:kern w:val="0"/>
                <w:sz w:val="20"/>
                <w:szCs w:val="20"/>
              </w:rPr>
              <w:t>滾翻、支撐、平衡與擺盪動作。</w:t>
            </w:r>
          </w:p>
        </w:tc>
        <w:tc>
          <w:tcPr>
            <w:tcW w:w="3205" w:type="dxa"/>
            <w:shd w:val="clear" w:color="auto" w:fill="auto"/>
          </w:tcPr>
          <w:p w14:paraId="098D7D88"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第六單元滾翻躍動舞歡樂</w:t>
            </w:r>
          </w:p>
          <w:p w14:paraId="14157F29"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t>第2課搖滾翻轉樂</w:t>
            </w:r>
          </w:p>
          <w:p w14:paraId="17BBF69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《活動1》圓背團身</w:t>
            </w:r>
          </w:p>
          <w:p w14:paraId="20EF457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1.教師說明並示範「圓背團身」的動作要領。</w:t>
            </w:r>
          </w:p>
          <w:p w14:paraId="1648947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《活動2》圓背前後搖</w:t>
            </w:r>
          </w:p>
          <w:p w14:paraId="79744F7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1.教師說明並示範「圓背前後搖」的動作要領。</w:t>
            </w:r>
          </w:p>
          <w:p w14:paraId="7E19E8A3"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《活動3》圓背前撐起身</w:t>
            </w:r>
          </w:p>
          <w:p w14:paraId="42FEB60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1.教師說明並示範「圓背前撐起身」的動作要領。</w:t>
            </w:r>
          </w:p>
          <w:p w14:paraId="40999A9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《活動4》圓背後點地</w:t>
            </w:r>
          </w:p>
          <w:p w14:paraId="5FCC2BE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1.教師說明並示範「圓背後點</w:t>
            </w:r>
            <w:r w:rsidRPr="000C66EF">
              <w:rPr>
                <w:rFonts w:ascii="標楷體" w:eastAsia="標楷體" w:hAnsi="標楷體" w:cs="標楷體"/>
                <w:sz w:val="20"/>
                <w:szCs w:val="20"/>
              </w:rPr>
              <w:lastRenderedPageBreak/>
              <w:t>地」的動作要領。</w:t>
            </w:r>
          </w:p>
          <w:p w14:paraId="36BC4A3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《活動5》斜坡前滾翻</w:t>
            </w:r>
          </w:p>
          <w:p w14:paraId="70778335"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1.教師說明並示範「斜坡前滾翻」的動作要領。</w:t>
            </w:r>
          </w:p>
          <w:p w14:paraId="33F16BAF"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《活動6》前滾翻</w:t>
            </w:r>
          </w:p>
          <w:p w14:paraId="4FBCF3E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1.教師將全班分成6人一組，請學生分組練習前滾翻。</w:t>
            </w:r>
          </w:p>
          <w:p w14:paraId="1EE61B98" w14:textId="77777777" w:rsidR="00E1176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2.教師帶領學生練習下巴夾住手帕，輔助緊縮下巴、順利滾翻。</w:t>
            </w:r>
          </w:p>
          <w:p w14:paraId="7CBD69E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《活動7》斜坡後滾翻</w:t>
            </w:r>
          </w:p>
          <w:p w14:paraId="09950BB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1.教師說明並示範「後滾翻」的動作要領。</w:t>
            </w:r>
          </w:p>
          <w:p w14:paraId="35EFB09E"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《活動8》後滾翻</w:t>
            </w:r>
          </w:p>
          <w:p w14:paraId="4757734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1.教師將全班分成6人一組，請學生分組練習後滾翻。</w:t>
            </w:r>
          </w:p>
          <w:p w14:paraId="00EDD7B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《活動9》前滾翻接後滾翻</w:t>
            </w:r>
          </w:p>
          <w:p w14:paraId="3F784890"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1.教師說明並示範「前滾翻接後滾翻」的動作要領。</w:t>
            </w:r>
          </w:p>
          <w:p w14:paraId="04849D0D"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2.教師提問：練習時，你發生了什麼困難？請和同學討論解決的方法。</w:t>
            </w:r>
          </w:p>
          <w:p w14:paraId="6E89A76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《活動10》應用與分享</w:t>
            </w:r>
          </w:p>
          <w:p w14:paraId="31E816A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1.教師提問：你曾經看過有人使用滾翻動作保護自己嗎？他是怎麼做的呢？</w:t>
            </w:r>
          </w:p>
          <w:p w14:paraId="2FB9BE70" w14:textId="77777777" w:rsidR="00E1176F" w:rsidRPr="00BA644A"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2.教師請學生分享學習滾翻活動的心得。</w:t>
            </w:r>
          </w:p>
        </w:tc>
        <w:tc>
          <w:tcPr>
            <w:tcW w:w="561" w:type="dxa"/>
            <w:shd w:val="clear" w:color="auto" w:fill="auto"/>
          </w:tcPr>
          <w:p w14:paraId="03CBAA41" w14:textId="77777777" w:rsidR="00E1176F" w:rsidRPr="00BA644A" w:rsidRDefault="00DF08D3" w:rsidP="001136C7">
            <w:pPr>
              <w:snapToGrid w:val="0"/>
              <w:jc w:val="both"/>
              <w:rPr>
                <w:rFonts w:ascii="標楷體" w:eastAsia="標楷體" w:hAnsi="標楷體"/>
                <w:sz w:val="20"/>
                <w:szCs w:val="20"/>
              </w:rPr>
            </w:pPr>
            <w:r w:rsidRPr="00BA644A">
              <w:rPr>
                <w:rFonts w:ascii="標楷體" w:eastAsia="標楷體" w:hAnsi="標楷體" w:cs="標楷體"/>
                <w:sz w:val="20"/>
                <w:szCs w:val="20"/>
              </w:rPr>
              <w:lastRenderedPageBreak/>
              <w:t>3</w:t>
            </w:r>
          </w:p>
        </w:tc>
        <w:tc>
          <w:tcPr>
            <w:tcW w:w="1098" w:type="dxa"/>
            <w:shd w:val="clear" w:color="auto" w:fill="auto"/>
          </w:tcPr>
          <w:p w14:paraId="374F31BE" w14:textId="77777777" w:rsidR="00E1176F" w:rsidRPr="000C66EF" w:rsidRDefault="00DF08D3" w:rsidP="001136C7">
            <w:pPr>
              <w:snapToGrid w:val="0"/>
              <w:jc w:val="both"/>
            </w:pPr>
            <w:r w:rsidRPr="000C66EF">
              <w:rPr>
                <w:rFonts w:ascii="標楷體" w:eastAsia="標楷體" w:hAnsi="標楷體" w:cs="標楷體"/>
                <w:sz w:val="20"/>
                <w:szCs w:val="20"/>
              </w:rPr>
              <w:t>1.教師準備數塊安全軟墊，4個跳板、數條手帕。</w:t>
            </w:r>
          </w:p>
          <w:p w14:paraId="74340D5A" w14:textId="77777777" w:rsidR="00E1176F" w:rsidRPr="000C66EF" w:rsidRDefault="00DF08D3" w:rsidP="001136C7">
            <w:pPr>
              <w:snapToGrid w:val="0"/>
              <w:jc w:val="both"/>
            </w:pPr>
            <w:r w:rsidRPr="000C66EF">
              <w:rPr>
                <w:rFonts w:ascii="標楷體" w:eastAsia="標楷體" w:hAnsi="標楷體" w:cs="標楷體"/>
                <w:sz w:val="20"/>
                <w:szCs w:val="20"/>
              </w:rPr>
              <w:t>2.課前確認教學活動空間，例如：室內活動中心，地面鋪設巧拼</w:t>
            </w:r>
            <w:r w:rsidRPr="000C66EF">
              <w:rPr>
                <w:rFonts w:ascii="標楷體" w:eastAsia="標楷體" w:hAnsi="標楷體" w:cs="標楷體"/>
                <w:sz w:val="20"/>
                <w:szCs w:val="20"/>
              </w:rPr>
              <w:lastRenderedPageBreak/>
              <w:t>或軟墊。</w:t>
            </w:r>
          </w:p>
        </w:tc>
        <w:tc>
          <w:tcPr>
            <w:tcW w:w="1332" w:type="dxa"/>
            <w:shd w:val="clear" w:color="auto" w:fill="auto"/>
          </w:tcPr>
          <w:p w14:paraId="0BF132E7"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3F3A8F7A" w14:textId="77777777" w:rsidR="00E1176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發表</w:t>
            </w:r>
          </w:p>
          <w:p w14:paraId="449F00B4"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22EADAE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26DB82E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0C66EF">
              <w:rPr>
                <w:rFonts w:ascii="標楷體" w:eastAsia="標楷體" w:hAnsi="標楷體" w:cs="標楷體"/>
                <w:sz w:val="20"/>
                <w:szCs w:val="20"/>
              </w:rPr>
              <w:t>探究運動基本的保健。</w:t>
            </w:r>
          </w:p>
        </w:tc>
        <w:tc>
          <w:tcPr>
            <w:tcW w:w="1823" w:type="dxa"/>
            <w:shd w:val="clear" w:color="auto" w:fill="auto"/>
          </w:tcPr>
          <w:p w14:paraId="4E3A260C" w14:textId="77777777" w:rsidR="00E1176F" w:rsidRPr="00E73FA1" w:rsidRDefault="00E1176F" w:rsidP="006A0456">
            <w:pPr>
              <w:snapToGrid w:val="0"/>
              <w:jc w:val="both"/>
              <w:rPr>
                <w:rFonts w:eastAsia="標楷體"/>
                <w:color w:val="0070C0"/>
                <w:sz w:val="20"/>
                <w:szCs w:val="20"/>
              </w:rPr>
            </w:pPr>
          </w:p>
        </w:tc>
      </w:tr>
      <w:tr w:rsidR="00CF1DCF" w:rsidRPr="00B32678" w14:paraId="0E3F9E6B" w14:textId="77777777" w:rsidTr="006A0456">
        <w:trPr>
          <w:trHeight w:val="761"/>
        </w:trPr>
        <w:tc>
          <w:tcPr>
            <w:tcW w:w="817" w:type="dxa"/>
            <w:shd w:val="clear" w:color="auto" w:fill="auto"/>
          </w:tcPr>
          <w:p w14:paraId="4DFD4E81" w14:textId="77777777" w:rsidR="00E1176F" w:rsidRPr="00BA644A" w:rsidRDefault="00DF08D3" w:rsidP="001136C7">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第廿週</w:t>
            </w:r>
          </w:p>
        </w:tc>
        <w:tc>
          <w:tcPr>
            <w:tcW w:w="1276" w:type="dxa"/>
            <w:shd w:val="clear" w:color="auto" w:fill="auto"/>
          </w:tcPr>
          <w:p w14:paraId="09B97F16"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健體-E-B3 </w:t>
            </w:r>
            <w:r w:rsidRPr="00BA644A">
              <w:rPr>
                <w:rFonts w:ascii="標楷體" w:eastAsia="標楷體" w:hAnsi="標楷體" w:cs="標楷體"/>
                <w:sz w:val="20"/>
                <w:szCs w:val="20"/>
              </w:rPr>
              <w:t>具備運動與健康有關的感知和欣賞的基本素養，促進多元感官的發展，在生活環境中培養</w:t>
            </w:r>
            <w:r w:rsidRPr="00BA644A">
              <w:rPr>
                <w:rFonts w:ascii="標楷體" w:eastAsia="標楷體" w:hAnsi="標楷體" w:cs="標楷體"/>
                <w:sz w:val="20"/>
                <w:szCs w:val="20"/>
              </w:rPr>
              <w:lastRenderedPageBreak/>
              <w:t>運動與健康有關的美感體驗。</w:t>
            </w:r>
          </w:p>
        </w:tc>
        <w:tc>
          <w:tcPr>
            <w:tcW w:w="1559" w:type="dxa"/>
            <w:shd w:val="clear" w:color="auto" w:fill="auto"/>
          </w:tcPr>
          <w:p w14:paraId="2C4D28C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1c-Ⅱ-1 </w:t>
            </w:r>
            <w:r w:rsidRPr="00BA644A">
              <w:rPr>
                <w:rFonts w:ascii="標楷體" w:eastAsia="標楷體" w:hAnsi="標楷體" w:cs="標楷體"/>
                <w:sz w:val="20"/>
                <w:szCs w:val="20"/>
              </w:rPr>
              <w:t>認識身體活動的動作技能。</w:t>
            </w:r>
          </w:p>
          <w:p w14:paraId="27219C6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BA644A">
              <w:rPr>
                <w:rFonts w:ascii="標楷體" w:eastAsia="標楷體" w:hAnsi="標楷體" w:cs="標楷體"/>
                <w:sz w:val="20"/>
                <w:szCs w:val="20"/>
              </w:rPr>
              <w:t>表現增進團隊合作、友善的互動行為。</w:t>
            </w:r>
          </w:p>
          <w:p w14:paraId="4F79F3E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2d-Ⅱ-3 </w:t>
            </w:r>
            <w:r w:rsidRPr="0049012B">
              <w:rPr>
                <w:rFonts w:ascii="標楷體" w:eastAsia="標楷體" w:hAnsi="標楷體" w:cs="標楷體"/>
                <w:sz w:val="20"/>
                <w:szCs w:val="20"/>
              </w:rPr>
              <w:t>參與並欣賞多元性</w:t>
            </w:r>
            <w:r w:rsidRPr="0049012B">
              <w:rPr>
                <w:rFonts w:ascii="標楷體" w:eastAsia="標楷體" w:hAnsi="標楷體" w:cs="標楷體"/>
                <w:sz w:val="20"/>
                <w:szCs w:val="20"/>
              </w:rPr>
              <w:lastRenderedPageBreak/>
              <w:t>身體活動。</w:t>
            </w:r>
          </w:p>
          <w:p w14:paraId="148EF8F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BA644A">
              <w:rPr>
                <w:rFonts w:ascii="標楷體" w:eastAsia="標楷體" w:hAnsi="標楷體" w:cs="標楷體"/>
                <w:sz w:val="20"/>
                <w:szCs w:val="20"/>
              </w:rPr>
              <w:t>表現聯合性動作技能。</w:t>
            </w:r>
          </w:p>
        </w:tc>
        <w:tc>
          <w:tcPr>
            <w:tcW w:w="1559" w:type="dxa"/>
            <w:shd w:val="clear" w:color="auto" w:fill="auto"/>
          </w:tcPr>
          <w:p w14:paraId="4BF265A9"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Ib-Ⅱ-1 </w:t>
            </w:r>
            <w:r w:rsidRPr="00BA644A">
              <w:rPr>
                <w:rFonts w:ascii="標楷體" w:eastAsia="標楷體" w:hAnsi="標楷體" w:cs="標楷體"/>
                <w:kern w:val="0"/>
                <w:sz w:val="20"/>
                <w:szCs w:val="20"/>
              </w:rPr>
              <w:t>音樂律動與模仿性創作舞蹈。</w:t>
            </w:r>
          </w:p>
          <w:p w14:paraId="2D32F23E"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Ib-Ⅱ-2 </w:t>
            </w:r>
            <w:r w:rsidRPr="00BA644A">
              <w:rPr>
                <w:rFonts w:ascii="標楷體" w:eastAsia="標楷體" w:hAnsi="標楷體" w:cs="標楷體"/>
                <w:kern w:val="0"/>
                <w:sz w:val="20"/>
                <w:szCs w:val="20"/>
              </w:rPr>
              <w:t>土風舞遊戲。</w:t>
            </w:r>
          </w:p>
        </w:tc>
        <w:tc>
          <w:tcPr>
            <w:tcW w:w="3205" w:type="dxa"/>
            <w:shd w:val="clear" w:color="auto" w:fill="auto"/>
          </w:tcPr>
          <w:p w14:paraId="1683F2F1"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第六單元滾翻躍動舞歡樂</w:t>
            </w:r>
          </w:p>
          <w:p w14:paraId="5F0BC6CA"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第3課歡欣土風舞</w:t>
            </w:r>
          </w:p>
          <w:p w14:paraId="61D618E9"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《活動1》跳向四方</w:t>
            </w:r>
          </w:p>
          <w:p w14:paraId="6D86813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1.教師說明「跳向四方」活動規則：學生依據教師指示的方向，雙腳併腿跳躍，例如：方向指令「前、前、後、後」，學生須做出雙腳併腿向前跳躍兩次，再向後跳躍兩次。</w:t>
            </w:r>
          </w:p>
          <w:p w14:paraId="5C178A9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lastRenderedPageBreak/>
              <w:t>《活動2》小白兔愛跳舞</w:t>
            </w:r>
          </w:p>
          <w:p w14:paraId="0E2BE56C"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1.教師播放兔子舞教學影片，帶領學生了解舞蹈動作、舞序。</w:t>
            </w:r>
          </w:p>
          <w:p w14:paraId="450D26A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2.教師說明並示範兔子舞舞序。</w:t>
            </w:r>
          </w:p>
          <w:p w14:paraId="24913E12"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3.教師將舞序最後4拍動作改為「往前跳2次再轉身跳」，帶領學生練習。</w:t>
            </w:r>
          </w:p>
          <w:p w14:paraId="73070B1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《活動3》伴遊舞姿與交換舞伴</w:t>
            </w:r>
          </w:p>
          <w:p w14:paraId="70421174"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1.教師說明並示範「伴遊舞姿」的動作要領。</w:t>
            </w:r>
          </w:p>
          <w:p w14:paraId="31A478B7"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2.教師帶領學生運用伴遊舞姿跳兔子舞。</w:t>
            </w:r>
          </w:p>
          <w:p w14:paraId="0DB7DBC6"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《活動4》表演與欣賞</w:t>
            </w:r>
          </w:p>
          <w:p w14:paraId="617705DB" w14:textId="77777777" w:rsidR="00E1176F" w:rsidRPr="000C66EF" w:rsidRDefault="00DF08D3" w:rsidP="001136C7">
            <w:pPr>
              <w:snapToGrid w:val="0"/>
              <w:jc w:val="both"/>
              <w:rPr>
                <w:rFonts w:ascii="標楷體" w:eastAsia="標楷體" w:hAnsi="標楷體"/>
                <w:sz w:val="20"/>
                <w:szCs w:val="20"/>
              </w:rPr>
            </w:pPr>
            <w:r w:rsidRPr="000C66EF">
              <w:rPr>
                <w:rFonts w:ascii="標楷體" w:eastAsia="標楷體" w:hAnsi="標楷體" w:cs="標楷體"/>
                <w:sz w:val="20"/>
                <w:szCs w:val="20"/>
              </w:rPr>
              <w:t>1.教師將全班分成8人一組，分組上臺運用伴遊舞姿表演兔子舞並相互觀摩。</w:t>
            </w:r>
          </w:p>
          <w:p w14:paraId="77B450B4" w14:textId="77777777" w:rsidR="00E1176F" w:rsidRDefault="00DF08D3" w:rsidP="001136C7">
            <w:pPr>
              <w:snapToGrid w:val="0"/>
              <w:jc w:val="both"/>
              <w:rPr>
                <w:rFonts w:ascii="標楷體" w:eastAsia="標楷體" w:hAnsi="標楷體" w:cs="標楷體"/>
                <w:sz w:val="20"/>
                <w:szCs w:val="20"/>
              </w:rPr>
            </w:pPr>
            <w:r w:rsidRPr="000C66EF">
              <w:rPr>
                <w:rFonts w:ascii="標楷體" w:eastAsia="標楷體" w:hAnsi="標楷體" w:cs="標楷體"/>
                <w:sz w:val="20"/>
                <w:szCs w:val="20"/>
              </w:rPr>
              <w:t>2.表演結束後，教師請學生發表觀摩心得。</w:t>
            </w:r>
          </w:p>
          <w:p w14:paraId="5B890505"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《活動5》聖誕鈴聲</w:t>
            </w:r>
          </w:p>
          <w:p w14:paraId="329285EE"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1.教師配合聖誕鈴聲土風舞教學影片，說明並示範「聖誕鈴聲土風舞基本舞步」。</w:t>
            </w:r>
          </w:p>
          <w:p w14:paraId="3A28D1A1"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2.教師將全班分成4人一組練習基本舞步，請學生互相觀察動作是否正確？怎麼調整？</w:t>
            </w:r>
          </w:p>
          <w:p w14:paraId="4AFEE2FB"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《活動6》聖誕鈴聲土風舞舞序</w:t>
            </w:r>
          </w:p>
          <w:p w14:paraId="2F569AB1"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1.教師播放聖誕鈴聲土風舞教學影片，帶領學生了解舞蹈動作、舞序。</w:t>
            </w:r>
          </w:p>
          <w:p w14:paraId="2879342C"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2.教師將全班分成8人一組圍成單圈，牽手低垂，面朝圓心，一同喊出節奏，跳聖誕鈴聲土風舞。</w:t>
            </w:r>
          </w:p>
          <w:p w14:paraId="4CD3347B"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《活動7》表演與欣賞</w:t>
            </w:r>
          </w:p>
          <w:p w14:paraId="5D912ADF"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1.教師請學生分組上臺表演聖誕鈴聲土風舞並相互觀摩。</w:t>
            </w:r>
          </w:p>
          <w:p w14:paraId="2526A533"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2.表演結束後，教師請學生發表</w:t>
            </w:r>
            <w:r w:rsidRPr="000C66EF">
              <w:rPr>
                <w:rFonts w:ascii="標楷體" w:eastAsia="標楷體" w:hAnsi="標楷體" w:cs="標楷體"/>
                <w:sz w:val="20"/>
                <w:szCs w:val="20"/>
              </w:rPr>
              <w:lastRenderedPageBreak/>
              <w:t>觀摩心得。</w:t>
            </w:r>
          </w:p>
          <w:p w14:paraId="569C567D"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《活動8》討論與創作</w:t>
            </w:r>
          </w:p>
          <w:p w14:paraId="46AEE5C2"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1.教師播放聖誕節主題相關音樂，並提問：提到聖誕節，你會聯想到哪些角色和物品呢？</w:t>
            </w:r>
          </w:p>
          <w:p w14:paraId="3EB10FFB" w14:textId="77777777"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2.教師將全班分成8人一組，運用肢體模仿聖誕節主題的相關角色或物品。</w:t>
            </w:r>
          </w:p>
          <w:p w14:paraId="2E2894FA" w14:textId="29BED51F" w:rsidR="003B7016" w:rsidRPr="000C66EF" w:rsidRDefault="003B7016" w:rsidP="003B7016">
            <w:pPr>
              <w:snapToGrid w:val="0"/>
              <w:jc w:val="both"/>
              <w:rPr>
                <w:rFonts w:ascii="標楷體" w:eastAsia="標楷體" w:hAnsi="標楷體"/>
                <w:sz w:val="20"/>
                <w:szCs w:val="20"/>
              </w:rPr>
            </w:pPr>
            <w:r w:rsidRPr="000C66EF">
              <w:rPr>
                <w:rFonts w:ascii="標楷體" w:eastAsia="標楷體" w:hAnsi="標楷體" w:cs="標楷體"/>
                <w:sz w:val="20"/>
                <w:szCs w:val="20"/>
              </w:rPr>
              <w:t>3.教師請學生將聖誕節主題肢體創作改編至聖誕鈴聲土風舞最後8拍，裝扮後進行表演並相互觀摩。</w:t>
            </w:r>
          </w:p>
        </w:tc>
        <w:tc>
          <w:tcPr>
            <w:tcW w:w="561" w:type="dxa"/>
            <w:shd w:val="clear" w:color="auto" w:fill="auto"/>
          </w:tcPr>
          <w:p w14:paraId="65E7FC4E" w14:textId="77777777" w:rsidR="00E1176F" w:rsidRPr="000C66EF" w:rsidRDefault="00DF08D3" w:rsidP="001136C7">
            <w:pPr>
              <w:snapToGrid w:val="0"/>
              <w:jc w:val="both"/>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0FC7331A" w14:textId="77777777" w:rsidR="00E1176F" w:rsidRPr="000C66EF" w:rsidRDefault="00DF08D3" w:rsidP="001136C7">
            <w:pPr>
              <w:snapToGrid w:val="0"/>
              <w:jc w:val="both"/>
            </w:pPr>
            <w:r w:rsidRPr="000C66EF">
              <w:rPr>
                <w:rFonts w:ascii="標楷體" w:eastAsia="標楷體" w:hAnsi="標楷體" w:cs="標楷體"/>
                <w:sz w:val="20"/>
                <w:szCs w:val="20"/>
              </w:rPr>
              <w:t>1.教師準備兔子舞音樂、教學影片。</w:t>
            </w:r>
          </w:p>
          <w:p w14:paraId="409A0414" w14:textId="77777777" w:rsidR="00E1176F" w:rsidRDefault="00DF08D3" w:rsidP="001136C7">
            <w:pPr>
              <w:snapToGrid w:val="0"/>
              <w:jc w:val="both"/>
              <w:rPr>
                <w:rFonts w:ascii="標楷體" w:eastAsia="標楷體" w:hAnsi="標楷體" w:cs="標楷體"/>
                <w:sz w:val="20"/>
                <w:szCs w:val="20"/>
              </w:rPr>
            </w:pPr>
            <w:r w:rsidRPr="000C66EF">
              <w:rPr>
                <w:rFonts w:ascii="標楷體" w:eastAsia="標楷體" w:hAnsi="標楷體" w:cs="標楷體"/>
                <w:sz w:val="20"/>
                <w:szCs w:val="20"/>
              </w:rPr>
              <w:t>2.課前確認教學活動空間，例如：室內活動中</w:t>
            </w:r>
            <w:r w:rsidRPr="000C66EF">
              <w:rPr>
                <w:rFonts w:ascii="標楷體" w:eastAsia="標楷體" w:hAnsi="標楷體" w:cs="標楷體"/>
                <w:sz w:val="20"/>
                <w:szCs w:val="20"/>
              </w:rPr>
              <w:lastRenderedPageBreak/>
              <w:t>心或室外平坦的地面。</w:t>
            </w:r>
          </w:p>
          <w:p w14:paraId="6F9B5186" w14:textId="685C2B66" w:rsidR="003B7016" w:rsidRPr="000C66EF" w:rsidRDefault="003B7016" w:rsidP="003B7016">
            <w:pPr>
              <w:snapToGrid w:val="0"/>
              <w:jc w:val="both"/>
            </w:pPr>
            <w:r>
              <w:rPr>
                <w:rFonts w:ascii="標楷體" w:eastAsia="標楷體" w:hAnsi="標楷體" w:cs="標楷體" w:hint="eastAsia"/>
                <w:sz w:val="20"/>
                <w:szCs w:val="20"/>
              </w:rPr>
              <w:t>3</w:t>
            </w:r>
            <w:r w:rsidRPr="000C66EF">
              <w:rPr>
                <w:rFonts w:ascii="標楷體" w:eastAsia="標楷體" w:hAnsi="標楷體" w:cs="標楷體"/>
                <w:sz w:val="20"/>
                <w:szCs w:val="20"/>
              </w:rPr>
              <w:t>.教師準備聖誕鈴聲土風舞音樂、教學影片。</w:t>
            </w:r>
          </w:p>
          <w:p w14:paraId="68001C19" w14:textId="77AF3DD3" w:rsidR="003B7016" w:rsidRPr="000C66EF" w:rsidRDefault="003B7016" w:rsidP="003B7016">
            <w:pPr>
              <w:snapToGrid w:val="0"/>
              <w:jc w:val="both"/>
            </w:pPr>
            <w:r>
              <w:rPr>
                <w:rFonts w:ascii="標楷體" w:eastAsia="標楷體" w:hAnsi="標楷體" w:cs="標楷體" w:hint="eastAsia"/>
                <w:sz w:val="20"/>
                <w:szCs w:val="20"/>
              </w:rPr>
              <w:t>4</w:t>
            </w:r>
            <w:r>
              <w:rPr>
                <w:rFonts w:ascii="標楷體" w:eastAsia="標楷體" w:hAnsi="標楷體" w:cs="標楷體"/>
                <w:sz w:val="20"/>
                <w:szCs w:val="20"/>
              </w:rPr>
              <w:t>.</w:t>
            </w:r>
            <w:r w:rsidRPr="00B317DF">
              <w:rPr>
                <w:rFonts w:ascii="標楷體" w:eastAsia="標楷體" w:hAnsi="標楷體" w:cs="標楷體"/>
                <w:sz w:val="20"/>
                <w:szCs w:val="20"/>
              </w:rPr>
              <w:t>教師請學生準備聖誕節主題的裝扮，例如：聖誕帽、鈴鐺等。</w:t>
            </w:r>
          </w:p>
        </w:tc>
        <w:tc>
          <w:tcPr>
            <w:tcW w:w="1332" w:type="dxa"/>
            <w:shd w:val="clear" w:color="auto" w:fill="auto"/>
          </w:tcPr>
          <w:p w14:paraId="6742D900" w14:textId="77777777" w:rsidR="00E1176F" w:rsidRPr="000C66EF" w:rsidRDefault="00DF08D3"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lastRenderedPageBreak/>
              <w:t>操作</w:t>
            </w:r>
          </w:p>
          <w:p w14:paraId="68ABACEF" w14:textId="77777777" w:rsidR="00E1176F" w:rsidRDefault="00DF08D3" w:rsidP="001136C7">
            <w:pPr>
              <w:snapToGrid w:val="0"/>
              <w:mirrorIndents/>
              <w:jc w:val="both"/>
              <w:rPr>
                <w:rFonts w:ascii="標楷體" w:eastAsia="標楷體" w:hAnsi="標楷體" w:cs="標楷體"/>
                <w:sz w:val="20"/>
                <w:szCs w:val="20"/>
              </w:rPr>
            </w:pPr>
            <w:r w:rsidRPr="000C66EF">
              <w:rPr>
                <w:rFonts w:ascii="標楷體" w:eastAsia="標楷體" w:hAnsi="標楷體" w:cs="標楷體"/>
                <w:sz w:val="20"/>
                <w:szCs w:val="20"/>
              </w:rPr>
              <w:t>發表</w:t>
            </w:r>
          </w:p>
          <w:p w14:paraId="0A8BC0C0" w14:textId="1D162EAF" w:rsidR="003B7016" w:rsidRPr="000C66EF" w:rsidRDefault="003B7016" w:rsidP="001136C7">
            <w:pPr>
              <w:snapToGrid w:val="0"/>
              <w:mirrorIndents/>
              <w:jc w:val="both"/>
              <w:rPr>
                <w:rFonts w:ascii="標楷體" w:eastAsia="標楷體" w:hAnsi="標楷體"/>
                <w:sz w:val="20"/>
                <w:szCs w:val="20"/>
              </w:rPr>
            </w:pPr>
            <w:r w:rsidRPr="000C66EF">
              <w:rPr>
                <w:rFonts w:ascii="標楷體" w:eastAsia="標楷體" w:hAnsi="標楷體" w:cs="標楷體"/>
                <w:sz w:val="20"/>
                <w:szCs w:val="20"/>
              </w:rPr>
              <w:t>運動撲滿</w:t>
            </w:r>
          </w:p>
        </w:tc>
        <w:tc>
          <w:tcPr>
            <w:tcW w:w="1409" w:type="dxa"/>
            <w:shd w:val="clear" w:color="auto" w:fill="auto"/>
          </w:tcPr>
          <w:p w14:paraId="2E6E40D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6BB6A8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0C66EF">
              <w:rPr>
                <w:rFonts w:ascii="標楷體" w:eastAsia="標楷體" w:hAnsi="標楷體" w:cs="標楷體"/>
                <w:sz w:val="20"/>
                <w:szCs w:val="20"/>
              </w:rPr>
              <w:t>溝通合作與和諧人際關係。</w:t>
            </w:r>
          </w:p>
        </w:tc>
        <w:tc>
          <w:tcPr>
            <w:tcW w:w="1823" w:type="dxa"/>
            <w:shd w:val="clear" w:color="auto" w:fill="auto"/>
          </w:tcPr>
          <w:p w14:paraId="6EF37E42" w14:textId="77777777" w:rsidR="00E1176F" w:rsidRPr="00E73FA1" w:rsidRDefault="00E1176F" w:rsidP="006A0456">
            <w:pPr>
              <w:snapToGrid w:val="0"/>
              <w:jc w:val="both"/>
              <w:rPr>
                <w:rFonts w:eastAsia="標楷體"/>
                <w:color w:val="0070C0"/>
                <w:sz w:val="20"/>
                <w:szCs w:val="20"/>
              </w:rPr>
            </w:pPr>
          </w:p>
        </w:tc>
      </w:tr>
    </w:tbl>
    <w:p w14:paraId="4377ECCB" w14:textId="77777777" w:rsidR="00E1176F" w:rsidRDefault="00DF08D3" w:rsidP="003B7016">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p w14:paraId="6AC40CAC" w14:textId="77777777" w:rsidR="00FC4253" w:rsidRDefault="00DF08D3">
      <w:r>
        <w:br w:type="page"/>
      </w:r>
    </w:p>
    <w:p w14:paraId="7E271605" w14:textId="77777777" w:rsidR="00E1176F" w:rsidRPr="0040055C" w:rsidRDefault="00DF08D3" w:rsidP="00AE25E2">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花蓮縣______國民小學114學年度三年級第二學期部定課程計畫  設計者：____________</w:t>
      </w:r>
    </w:p>
    <w:p w14:paraId="3C84C177" w14:textId="77777777" w:rsidR="00E1176F" w:rsidRPr="006135C0" w:rsidRDefault="00DF08D3"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4BFED19D" w14:textId="77777777" w:rsidR="00E1176F" w:rsidRPr="006135C0" w:rsidRDefault="00DF08D3"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09BC56A5" w14:textId="77777777" w:rsidR="00E1176F" w:rsidRPr="006135C0" w:rsidRDefault="00DF08D3"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1954ACEB" w14:textId="287249F9" w:rsidR="00E1176F" w:rsidRPr="006135C0" w:rsidRDefault="00DF08D3"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3B7016">
        <w:rPr>
          <w:rFonts w:ascii="標楷體" w:eastAsia="標楷體" w:hAnsi="標楷體" w:cs="標楷體" w:hint="eastAsia"/>
          <w:b/>
          <w:color w:val="000000"/>
        </w:rPr>
        <w:t>0</w:t>
      </w:r>
      <w:r>
        <w:rPr>
          <w:rFonts w:ascii="標楷體" w:eastAsia="標楷體" w:hAnsi="標楷體" w:cs="標楷體"/>
          <w:b/>
          <w:color w:val="000000"/>
        </w:rPr>
        <w:t>）週，共（6</w:t>
      </w:r>
      <w:r w:rsidR="003B7016">
        <w:rPr>
          <w:rFonts w:ascii="標楷體" w:eastAsia="標楷體" w:hAnsi="標楷體" w:cs="標楷體" w:hint="eastAsia"/>
          <w:b/>
          <w:color w:val="000000"/>
        </w:rPr>
        <w:t>0</w:t>
      </w:r>
      <w:r>
        <w:rPr>
          <w:rFonts w:ascii="標楷體" w:eastAsia="標楷體" w:hAnsi="標楷體" w:cs="標楷體"/>
          <w:b/>
          <w:color w:val="000000"/>
        </w:rPr>
        <w:t>）節</w:t>
      </w:r>
    </w:p>
    <w:p w14:paraId="607A76F4" w14:textId="77777777" w:rsidR="00E1176F" w:rsidRDefault="00DF08D3"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493E6DBD" w14:textId="77777777" w:rsidTr="00DD0CEF">
        <w:trPr>
          <w:trHeight w:val="558"/>
        </w:trPr>
        <w:tc>
          <w:tcPr>
            <w:tcW w:w="817" w:type="dxa"/>
            <w:vMerge w:val="restart"/>
            <w:shd w:val="clear" w:color="auto" w:fill="auto"/>
            <w:vAlign w:val="center"/>
          </w:tcPr>
          <w:p w14:paraId="553268B3"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09E770C0"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0EDD2170"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54587531" w14:textId="77777777" w:rsidR="00E1176F" w:rsidRPr="00E171CB" w:rsidRDefault="00DF08D3"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6094B8C8"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4481C4A5" w14:textId="77777777" w:rsidR="00E1176F" w:rsidRPr="00C50925" w:rsidRDefault="00DF08D3"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4161CEAD"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6042896E"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739F1ED8"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3A6F3529"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575746ED"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4A48D48E" w14:textId="77777777" w:rsidR="00E1176F" w:rsidRPr="00E171CB" w:rsidRDefault="00DF08D3" w:rsidP="00281EF1">
            <w:pPr>
              <w:jc w:val="center"/>
              <w:rPr>
                <w:rFonts w:eastAsia="標楷體"/>
                <w:color w:val="000000"/>
              </w:rPr>
            </w:pPr>
            <w:r w:rsidRPr="00E171CB">
              <w:rPr>
                <w:rFonts w:ascii="標楷體" w:eastAsia="標楷體" w:hAnsi="標楷體" w:cs="標楷體"/>
                <w:color w:val="000000"/>
              </w:rPr>
              <w:t>備註</w:t>
            </w:r>
          </w:p>
          <w:p w14:paraId="670F18FC" w14:textId="77777777" w:rsidR="00E1176F" w:rsidRPr="00E171CB" w:rsidRDefault="00DF08D3"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768833E9" w14:textId="77777777" w:rsidTr="00480406">
        <w:tc>
          <w:tcPr>
            <w:tcW w:w="817" w:type="dxa"/>
            <w:vMerge/>
            <w:shd w:val="clear" w:color="auto" w:fill="auto"/>
            <w:vAlign w:val="center"/>
          </w:tcPr>
          <w:p w14:paraId="7B04BE9A" w14:textId="77777777" w:rsidR="00E1176F" w:rsidRPr="00E171CB" w:rsidRDefault="00E1176F"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00111D13" w14:textId="77777777" w:rsidR="00E1176F" w:rsidRPr="00E171CB" w:rsidRDefault="00E1176F"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2B951096" w14:textId="77777777" w:rsidR="00E1176F" w:rsidRPr="00E171CB" w:rsidRDefault="00DF08D3"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10AA0431" w14:textId="77777777" w:rsidR="00E1176F" w:rsidRPr="00E171CB" w:rsidRDefault="00DF08D3"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656F87AB" w14:textId="77777777" w:rsidR="00E1176F" w:rsidRPr="00E171CB" w:rsidRDefault="00E1176F"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02B489FC" w14:textId="77777777" w:rsidR="00E1176F" w:rsidRPr="00C50925" w:rsidRDefault="00E1176F" w:rsidP="00281EF1">
            <w:pPr>
              <w:adjustRightInd w:val="0"/>
              <w:snapToGrid w:val="0"/>
              <w:spacing w:line="240" w:lineRule="atLeast"/>
              <w:jc w:val="center"/>
              <w:rPr>
                <w:rFonts w:eastAsia="標楷體"/>
              </w:rPr>
            </w:pPr>
          </w:p>
        </w:tc>
        <w:tc>
          <w:tcPr>
            <w:tcW w:w="1098" w:type="dxa"/>
            <w:vMerge/>
            <w:shd w:val="clear" w:color="auto" w:fill="auto"/>
          </w:tcPr>
          <w:p w14:paraId="631E3A5F" w14:textId="77777777" w:rsidR="00E1176F" w:rsidRPr="00E171CB" w:rsidRDefault="00E1176F"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19B246B4" w14:textId="77777777" w:rsidR="00E1176F" w:rsidRPr="00E171CB" w:rsidRDefault="00E1176F"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674F18FE" w14:textId="77777777" w:rsidR="00E1176F" w:rsidRPr="00E171CB" w:rsidRDefault="00E1176F" w:rsidP="00281EF1">
            <w:pPr>
              <w:adjustRightInd w:val="0"/>
              <w:snapToGrid w:val="0"/>
              <w:spacing w:line="240" w:lineRule="atLeast"/>
              <w:jc w:val="center"/>
              <w:rPr>
                <w:rFonts w:eastAsia="標楷體"/>
                <w:color w:val="000000"/>
              </w:rPr>
            </w:pPr>
          </w:p>
        </w:tc>
        <w:tc>
          <w:tcPr>
            <w:tcW w:w="1823" w:type="dxa"/>
            <w:vMerge/>
            <w:shd w:val="clear" w:color="auto" w:fill="auto"/>
          </w:tcPr>
          <w:p w14:paraId="607EAB8D" w14:textId="77777777" w:rsidR="00E1176F" w:rsidRPr="00E171CB" w:rsidRDefault="00E1176F" w:rsidP="00281EF1">
            <w:pPr>
              <w:adjustRightInd w:val="0"/>
              <w:snapToGrid w:val="0"/>
              <w:spacing w:line="240" w:lineRule="atLeast"/>
              <w:jc w:val="center"/>
              <w:rPr>
                <w:rFonts w:eastAsia="標楷體"/>
                <w:color w:val="000000"/>
              </w:rPr>
            </w:pPr>
          </w:p>
        </w:tc>
      </w:tr>
      <w:tr w:rsidR="00CF1DCF" w:rsidRPr="00B32678" w14:paraId="1911860B" w14:textId="77777777" w:rsidTr="006A0456">
        <w:trPr>
          <w:trHeight w:val="761"/>
        </w:trPr>
        <w:tc>
          <w:tcPr>
            <w:tcW w:w="817" w:type="dxa"/>
            <w:shd w:val="clear" w:color="auto" w:fill="auto"/>
          </w:tcPr>
          <w:p w14:paraId="623C5CDD"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40C387CA"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4246FC">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283D33B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4246FC">
              <w:rPr>
                <w:rFonts w:ascii="標楷體" w:eastAsia="標楷體" w:hAnsi="標楷體" w:cs="標楷體"/>
                <w:sz w:val="20"/>
                <w:szCs w:val="20"/>
              </w:rPr>
              <w:t>了解促進健康生活的方法。</w:t>
            </w:r>
          </w:p>
          <w:p w14:paraId="4EF6ADF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2a-Ⅱ-2 </w:t>
            </w:r>
            <w:r w:rsidRPr="004246FC">
              <w:rPr>
                <w:rFonts w:ascii="標楷體" w:eastAsia="標楷體" w:hAnsi="標楷體" w:cs="標楷體"/>
                <w:sz w:val="20"/>
                <w:szCs w:val="20"/>
              </w:rPr>
              <w:t>注意健康問題所帶來的威脅感與嚴重性。</w:t>
            </w:r>
          </w:p>
          <w:p w14:paraId="687C50B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0432607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Fb-Ⅱ-1 </w:t>
            </w:r>
            <w:r w:rsidRPr="004246FC">
              <w:rPr>
                <w:rFonts w:ascii="標楷體" w:eastAsia="標楷體" w:hAnsi="標楷體" w:cs="標楷體"/>
                <w:kern w:val="0"/>
                <w:sz w:val="20"/>
                <w:szCs w:val="20"/>
              </w:rPr>
              <w:t>自我健康狀態檢視方法與健康行為的維持原則。</w:t>
            </w:r>
          </w:p>
          <w:p w14:paraId="1BAB8E19"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Fb-Ⅱ-2 </w:t>
            </w:r>
            <w:r w:rsidRPr="004246FC">
              <w:rPr>
                <w:rFonts w:ascii="標楷體" w:eastAsia="標楷體" w:hAnsi="標楷體" w:cs="標楷體"/>
                <w:kern w:val="0"/>
                <w:sz w:val="20"/>
                <w:szCs w:val="20"/>
              </w:rPr>
              <w:t>常見傳染病預防原則與自我照護方法。</w:t>
            </w:r>
          </w:p>
        </w:tc>
        <w:tc>
          <w:tcPr>
            <w:tcW w:w="3205" w:type="dxa"/>
            <w:shd w:val="clear" w:color="auto" w:fill="auto"/>
          </w:tcPr>
          <w:p w14:paraId="1F7718E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第一單元流感我不怕</w:t>
            </w:r>
          </w:p>
          <w:p w14:paraId="3702CB6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第1課認識流感</w:t>
            </w:r>
          </w:p>
          <w:p w14:paraId="0143045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《活動1》流感的症狀</w:t>
            </w:r>
          </w:p>
          <w:p w14:paraId="03096A9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1.教師詢問學生：你曾經得過流行性感冒嗎？當時出現哪些症狀呢？</w:t>
            </w:r>
          </w:p>
          <w:p w14:paraId="1B4B3AE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2.教師播放影片《冬天到，流感知多少》。</w:t>
            </w:r>
          </w:p>
          <w:p w14:paraId="301EEA7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3.教師說明：流行性感冒簡稱流感，得到流感時身體可能產生以下症狀：發燒、頭痛、流鼻水、咳嗽、喉痛、疲倦和肌肉痠痛。和一般的感冒不同，流感發作時比一般感冒突然，也更嚴重。</w:t>
            </w:r>
          </w:p>
          <w:p w14:paraId="2D16D50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《活動2》流感的傳染方式</w:t>
            </w:r>
          </w:p>
          <w:p w14:paraId="5FF7494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1.教師請學生觀察課本第7頁情境，詢問學生：小杰得了流感，小芸怎麼被小杰傳染呢？</w:t>
            </w:r>
          </w:p>
          <w:p w14:paraId="2CC398F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2.教師詢問：還有哪些情況會造成飛沫傳染？哪些情況會造成接觸傳染？</w:t>
            </w:r>
          </w:p>
          <w:p w14:paraId="66D07EF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3.教師發下「流感的傳染方式」學習單，請學生勾選流感的傳染方式，並寫出這是飛沫傳染或接觸傳染。</w:t>
            </w:r>
          </w:p>
          <w:p w14:paraId="67A4BDB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4.教師補充說明：有些人接觸到流感病毒後沒有生病，那是因為他們身體的抵抗力比較強。因此，增強身體抵抗力，可以預防流感。</w:t>
            </w:r>
          </w:p>
          <w:p w14:paraId="361042A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《活動3》得流感的自我照護</w:t>
            </w:r>
          </w:p>
          <w:p w14:paraId="28DA84B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1.教師詢問學生：生病時你怎麼照顧自己？家人怎麼照顧你呢？</w:t>
            </w:r>
          </w:p>
          <w:p w14:paraId="6223591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2.教師整理學生的回答，說明得到流感時的自我照護方法。</w:t>
            </w:r>
          </w:p>
          <w:p w14:paraId="011CDE8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3.教師提醒：平常戴口罩可以避免吸入病菌，生病時戴口罩可以避免傳染他人。</w:t>
            </w:r>
          </w:p>
          <w:p w14:paraId="4B91DCD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4.教師指導學生使用耳溫槍、額溫槍。</w:t>
            </w:r>
          </w:p>
          <w:p w14:paraId="35D1673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5.4人一組，在小白板寫下4項得流感的自我照護方法，輪流上臺進行發表和演練，各組推派一人發表，每人演練一項。</w:t>
            </w:r>
          </w:p>
          <w:p w14:paraId="3D708E4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6.教師請學生生病時，嘗試用這些自我照護方法照顧自己或家人。</w:t>
            </w:r>
          </w:p>
        </w:tc>
        <w:tc>
          <w:tcPr>
            <w:tcW w:w="561" w:type="dxa"/>
            <w:shd w:val="clear" w:color="auto" w:fill="auto"/>
          </w:tcPr>
          <w:p w14:paraId="220E2A1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147132A3" w14:textId="77777777" w:rsidR="00E1176F" w:rsidRPr="004246FC" w:rsidRDefault="00DF08D3" w:rsidP="00C25C2C">
            <w:pPr>
              <w:snapToGrid w:val="0"/>
              <w:jc w:val="both"/>
            </w:pPr>
            <w:r w:rsidRPr="004246FC">
              <w:rPr>
                <w:rFonts w:ascii="標楷體" w:eastAsia="標楷體" w:hAnsi="標楷體" w:cs="標楷體"/>
                <w:sz w:val="20"/>
                <w:szCs w:val="20"/>
              </w:rPr>
              <w:t>1.教師準備流行性感冒相關教學影片。</w:t>
            </w:r>
          </w:p>
          <w:p w14:paraId="55B043DF" w14:textId="77777777" w:rsidR="00E1176F" w:rsidRPr="004246FC" w:rsidRDefault="00DF08D3" w:rsidP="00C25C2C">
            <w:pPr>
              <w:snapToGrid w:val="0"/>
              <w:jc w:val="both"/>
            </w:pPr>
            <w:r w:rsidRPr="004246FC">
              <w:rPr>
                <w:rFonts w:ascii="標楷體" w:eastAsia="標楷體" w:hAnsi="標楷體" w:cs="標楷體"/>
                <w:sz w:val="20"/>
                <w:szCs w:val="20"/>
              </w:rPr>
              <w:t>2.教師準備「流感的傳染方式」學習單。</w:t>
            </w:r>
          </w:p>
          <w:p w14:paraId="6628A5BD" w14:textId="77777777" w:rsidR="00E1176F" w:rsidRPr="004246FC" w:rsidRDefault="00DF08D3" w:rsidP="00C25C2C">
            <w:pPr>
              <w:snapToGrid w:val="0"/>
              <w:jc w:val="both"/>
            </w:pPr>
            <w:r w:rsidRPr="004246FC">
              <w:rPr>
                <w:rFonts w:ascii="標楷體" w:eastAsia="標楷體" w:hAnsi="標楷體" w:cs="標楷體"/>
                <w:sz w:val="20"/>
                <w:szCs w:val="20"/>
              </w:rPr>
              <w:t>3.教師準備各組一個小白板、耳溫槍、耳溫槍耳套、額溫槍、毛巾、數枝白板筆。</w:t>
            </w:r>
          </w:p>
          <w:p w14:paraId="406B3ACC" w14:textId="77777777" w:rsidR="00E1176F" w:rsidRPr="004246FC" w:rsidRDefault="00DF08D3" w:rsidP="00C25C2C">
            <w:pPr>
              <w:snapToGrid w:val="0"/>
              <w:jc w:val="both"/>
            </w:pPr>
            <w:r w:rsidRPr="004246FC">
              <w:rPr>
                <w:rFonts w:ascii="標楷體" w:eastAsia="標楷體" w:hAnsi="標楷體" w:cs="標楷體"/>
                <w:sz w:val="20"/>
                <w:szCs w:val="20"/>
              </w:rPr>
              <w:t>4.教師請</w:t>
            </w:r>
            <w:r w:rsidRPr="004246FC">
              <w:rPr>
                <w:rFonts w:ascii="標楷體" w:eastAsia="標楷體" w:hAnsi="標楷體" w:cs="標楷體"/>
                <w:sz w:val="20"/>
                <w:szCs w:val="20"/>
              </w:rPr>
              <w:lastRenderedPageBreak/>
              <w:t>學生每人準備一個醫用口罩。</w:t>
            </w:r>
          </w:p>
        </w:tc>
        <w:tc>
          <w:tcPr>
            <w:tcW w:w="1332" w:type="dxa"/>
            <w:shd w:val="clear" w:color="auto" w:fill="auto"/>
          </w:tcPr>
          <w:p w14:paraId="6CBB769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發表</w:t>
            </w:r>
          </w:p>
          <w:p w14:paraId="6EC1F19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215F4E62"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演練</w:t>
            </w:r>
          </w:p>
        </w:tc>
        <w:tc>
          <w:tcPr>
            <w:tcW w:w="1409" w:type="dxa"/>
            <w:shd w:val="clear" w:color="auto" w:fill="auto"/>
          </w:tcPr>
          <w:p w14:paraId="604ED58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4B6354C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良好生活習慣與德行。</w:t>
            </w:r>
          </w:p>
        </w:tc>
        <w:tc>
          <w:tcPr>
            <w:tcW w:w="1823" w:type="dxa"/>
            <w:shd w:val="clear" w:color="auto" w:fill="auto"/>
          </w:tcPr>
          <w:p w14:paraId="3CB8D008" w14:textId="77777777" w:rsidR="00E1176F" w:rsidRPr="00E73FA1" w:rsidRDefault="00E1176F" w:rsidP="006A0456">
            <w:pPr>
              <w:snapToGrid w:val="0"/>
              <w:jc w:val="both"/>
              <w:rPr>
                <w:rFonts w:eastAsia="標楷體"/>
                <w:color w:val="0070C0"/>
                <w:sz w:val="20"/>
                <w:szCs w:val="20"/>
              </w:rPr>
            </w:pPr>
          </w:p>
        </w:tc>
      </w:tr>
      <w:tr w:rsidR="00CF1DCF" w:rsidRPr="00B32678" w14:paraId="181F3021" w14:textId="77777777" w:rsidTr="006A0456">
        <w:trPr>
          <w:trHeight w:val="761"/>
        </w:trPr>
        <w:tc>
          <w:tcPr>
            <w:tcW w:w="817" w:type="dxa"/>
            <w:shd w:val="clear" w:color="auto" w:fill="auto"/>
          </w:tcPr>
          <w:p w14:paraId="5050243E"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第二週</w:t>
            </w:r>
          </w:p>
        </w:tc>
        <w:tc>
          <w:tcPr>
            <w:tcW w:w="1276" w:type="dxa"/>
            <w:shd w:val="clear" w:color="auto" w:fill="auto"/>
          </w:tcPr>
          <w:p w14:paraId="2D8B4CF8"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w:t>
            </w:r>
            <w:r w:rsidRPr="004246FC">
              <w:rPr>
                <w:rFonts w:ascii="標楷體" w:eastAsia="標楷體" w:hAnsi="標楷體" w:cs="標楷體"/>
                <w:sz w:val="20"/>
                <w:szCs w:val="20"/>
              </w:rPr>
              <w:lastRenderedPageBreak/>
              <w:t>問題。</w:t>
            </w:r>
          </w:p>
        </w:tc>
        <w:tc>
          <w:tcPr>
            <w:tcW w:w="1559" w:type="dxa"/>
            <w:shd w:val="clear" w:color="auto" w:fill="auto"/>
          </w:tcPr>
          <w:p w14:paraId="541495E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1a-Ⅱ-2 </w:t>
            </w:r>
            <w:r w:rsidRPr="004246FC">
              <w:rPr>
                <w:rFonts w:ascii="標楷體" w:eastAsia="標楷體" w:hAnsi="標楷體" w:cs="標楷體"/>
                <w:sz w:val="20"/>
                <w:szCs w:val="20"/>
              </w:rPr>
              <w:t>了解促進健康生活的方法。</w:t>
            </w:r>
          </w:p>
          <w:p w14:paraId="34C736D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1b-Ⅱ-1 </w:t>
            </w:r>
            <w:r w:rsidRPr="004246FC">
              <w:rPr>
                <w:rFonts w:ascii="標楷體" w:eastAsia="標楷體" w:hAnsi="標楷體" w:cs="標楷體"/>
                <w:sz w:val="20"/>
                <w:szCs w:val="20"/>
              </w:rPr>
              <w:t>認識健康技能和生活技能對健康維護的重要性。</w:t>
            </w:r>
          </w:p>
          <w:p w14:paraId="598F252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3b-Ⅱ-3 </w:t>
            </w:r>
            <w:r w:rsidRPr="004246FC">
              <w:rPr>
                <w:rFonts w:ascii="標楷體" w:eastAsia="標楷體" w:hAnsi="標楷體" w:cs="標楷體"/>
                <w:sz w:val="20"/>
                <w:szCs w:val="20"/>
              </w:rPr>
              <w:t>運用基本的生活技</w:t>
            </w:r>
            <w:r w:rsidRPr="004246FC">
              <w:rPr>
                <w:rFonts w:ascii="標楷體" w:eastAsia="標楷體" w:hAnsi="標楷體" w:cs="標楷體"/>
                <w:sz w:val="20"/>
                <w:szCs w:val="20"/>
              </w:rPr>
              <w:lastRenderedPageBreak/>
              <w:t>能，因應不同的生活情境。</w:t>
            </w:r>
          </w:p>
          <w:p w14:paraId="6392181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4a-Ⅱ-1 </w:t>
            </w:r>
            <w:r w:rsidRPr="004246FC">
              <w:rPr>
                <w:rFonts w:ascii="標楷體" w:eastAsia="標楷體" w:hAnsi="標楷體" w:cs="標楷體"/>
                <w:sz w:val="20"/>
                <w:szCs w:val="20"/>
              </w:rPr>
              <w:t>能於日常生活中，運用健康資訊、產品與服務。</w:t>
            </w:r>
          </w:p>
          <w:p w14:paraId="76B34E5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57D283CD"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Eb-Ⅱ-1 </w:t>
            </w:r>
            <w:r w:rsidRPr="004246FC">
              <w:rPr>
                <w:rFonts w:ascii="標楷體" w:eastAsia="標楷體" w:hAnsi="標楷體" w:cs="標楷體"/>
                <w:kern w:val="0"/>
                <w:sz w:val="20"/>
                <w:szCs w:val="20"/>
              </w:rPr>
              <w:t>健康安全消費的訊息與方法。</w:t>
            </w:r>
          </w:p>
          <w:p w14:paraId="421741E3"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Fb-Ⅱ-1 </w:t>
            </w:r>
            <w:r w:rsidRPr="004246FC">
              <w:rPr>
                <w:rFonts w:ascii="標楷體" w:eastAsia="標楷體" w:hAnsi="標楷體" w:cs="標楷體"/>
                <w:kern w:val="0"/>
                <w:sz w:val="20"/>
                <w:szCs w:val="20"/>
              </w:rPr>
              <w:t>自我健康狀態檢視方法與健康行為的維持原則。</w:t>
            </w:r>
          </w:p>
          <w:p w14:paraId="11478952"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Fb-Ⅱ-2 </w:t>
            </w:r>
            <w:r w:rsidRPr="004246FC">
              <w:rPr>
                <w:rFonts w:ascii="標楷體" w:eastAsia="標楷體" w:hAnsi="標楷體" w:cs="標楷體"/>
                <w:kern w:val="0"/>
                <w:sz w:val="20"/>
                <w:szCs w:val="20"/>
              </w:rPr>
              <w:t>常見傳染病預防原</w:t>
            </w:r>
            <w:r w:rsidRPr="004246FC">
              <w:rPr>
                <w:rFonts w:ascii="標楷體" w:eastAsia="標楷體" w:hAnsi="標楷體" w:cs="標楷體"/>
                <w:kern w:val="0"/>
                <w:sz w:val="20"/>
                <w:szCs w:val="20"/>
              </w:rPr>
              <w:lastRenderedPageBreak/>
              <w:t>則與自我照護方法。</w:t>
            </w:r>
          </w:p>
        </w:tc>
        <w:tc>
          <w:tcPr>
            <w:tcW w:w="3205" w:type="dxa"/>
            <w:shd w:val="clear" w:color="auto" w:fill="auto"/>
          </w:tcPr>
          <w:p w14:paraId="006BB8D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第一單元流感我不怕</w:t>
            </w:r>
          </w:p>
          <w:p w14:paraId="3F9E4CA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第2課遠離流感</w:t>
            </w:r>
          </w:p>
          <w:p w14:paraId="36F02A0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《活動1》預防流感的方法</w:t>
            </w:r>
          </w:p>
          <w:p w14:paraId="3689B8D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1.教師播放影片《冬天到，流感知多少》、《流感預防知多少》，詢問學生問題，並將學生的回答記錄在黑板上，以製作預防流感健康筆記。</w:t>
            </w:r>
          </w:p>
          <w:p w14:paraId="5C850FE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2.教師發下「預防流感健康筆記」學習單，帶領學生利用黑板</w:t>
            </w:r>
            <w:r w:rsidRPr="004246FC">
              <w:rPr>
                <w:rFonts w:ascii="標楷體" w:eastAsia="標楷體" w:hAnsi="標楷體" w:cs="標楷體"/>
                <w:sz w:val="20"/>
                <w:szCs w:val="20"/>
              </w:rPr>
              <w:lastRenderedPageBreak/>
              <w:t>上的資訊，繪製預防流感階層圖（可參考課本第10-11頁繪製）。</w:t>
            </w:r>
          </w:p>
          <w:p w14:paraId="77C1190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3.教師播放影片《流感疫苗快問快答》，介紹流感疫苗。</w:t>
            </w:r>
          </w:p>
          <w:p w14:paraId="45E99C7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4.教師發下「預防流感行動」學習單，詢問學生：你平時做到哪些預防流感的行為？哪些還沒做到？請寫下來並盡力落實預防流感行動。</w:t>
            </w:r>
          </w:p>
          <w:p w14:paraId="2E23B42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《活動2》落實健康行為</w:t>
            </w:r>
          </w:p>
          <w:p w14:paraId="2AC2335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1.教師以小芸為例，說明生活技能「自我健康管理」步驟。</w:t>
            </w:r>
          </w:p>
          <w:p w14:paraId="7738C39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2.教師發下「落實健康行為（一）」學習單，請學生選擇一項需改進的習慣，訂定目標，分組討論改進的方法，輪流上臺進行分享。</w:t>
            </w:r>
          </w:p>
          <w:p w14:paraId="57B50F3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3.教師發下「落實健康行為（二）」學習單，請學生做出健康約定，並於課後嘗試執行、記錄，檢視自己是否達成目標。</w:t>
            </w:r>
          </w:p>
          <w:p w14:paraId="5814844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4.教師提示學生做出健康約定時，可先訂定一週或兩週的時間試著執行。達成目標後的獎勵，可與家長討論。</w:t>
            </w:r>
          </w:p>
          <w:p w14:paraId="2623311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5.執行後，教師請學生分享自己的落實情形和遇到的困難，分組討論解決的方法再上臺進行發表。</w:t>
            </w:r>
          </w:p>
          <w:p w14:paraId="2F2034E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《活動3》口罩聰明選</w:t>
            </w:r>
          </w:p>
          <w:p w14:paraId="01993B3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1.教師透過小芸的做法，說明如何運用生活技能「做決定」做出健康安全消費，選擇適合的口罩。</w:t>
            </w:r>
          </w:p>
          <w:p w14:paraId="6E81452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2教師發下「口罩聰明選」學習單，請學生透過健康安全消費步</w:t>
            </w:r>
            <w:r w:rsidRPr="004246FC">
              <w:rPr>
                <w:rFonts w:ascii="標楷體" w:eastAsia="標楷體" w:hAnsi="標楷體" w:cs="標楷體"/>
                <w:sz w:val="20"/>
                <w:szCs w:val="20"/>
              </w:rPr>
              <w:lastRenderedPageBreak/>
              <w:t>驟選購口罩，輪流上臺進行發表。</w:t>
            </w:r>
          </w:p>
          <w:p w14:paraId="7047E94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3.教師請學生在生活中依照健康安全消費的步驟，挑選醫用口罩，預防流感，確定包裝上是否有清楚的標示，完成課本第15頁生活行動家。</w:t>
            </w:r>
          </w:p>
        </w:tc>
        <w:tc>
          <w:tcPr>
            <w:tcW w:w="561" w:type="dxa"/>
            <w:shd w:val="clear" w:color="auto" w:fill="auto"/>
          </w:tcPr>
          <w:p w14:paraId="11CC251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5FB7283C" w14:textId="77777777" w:rsidR="00E1176F" w:rsidRPr="004246FC" w:rsidRDefault="00DF08D3" w:rsidP="00C25C2C">
            <w:pPr>
              <w:snapToGrid w:val="0"/>
              <w:jc w:val="both"/>
            </w:pPr>
            <w:r w:rsidRPr="004246FC">
              <w:rPr>
                <w:rFonts w:ascii="標楷體" w:eastAsia="標楷體" w:hAnsi="標楷體" w:cs="標楷體"/>
                <w:sz w:val="20"/>
                <w:szCs w:val="20"/>
              </w:rPr>
              <w:t>1.教師準備預防流感、流感疫苗相關影片。</w:t>
            </w:r>
          </w:p>
          <w:p w14:paraId="108F79F0" w14:textId="77777777" w:rsidR="00E1176F" w:rsidRPr="004246FC" w:rsidRDefault="00DF08D3" w:rsidP="00C25C2C">
            <w:pPr>
              <w:snapToGrid w:val="0"/>
              <w:jc w:val="both"/>
            </w:pPr>
            <w:r w:rsidRPr="004246FC">
              <w:rPr>
                <w:rFonts w:ascii="標楷體" w:eastAsia="標楷體" w:hAnsi="標楷體" w:cs="標楷體"/>
                <w:sz w:val="20"/>
                <w:szCs w:val="20"/>
              </w:rPr>
              <w:t>2.教師準備「預防流感健康筆記」、「預防流</w:t>
            </w:r>
            <w:r w:rsidRPr="004246FC">
              <w:rPr>
                <w:rFonts w:ascii="標楷體" w:eastAsia="標楷體" w:hAnsi="標楷體" w:cs="標楷體"/>
                <w:sz w:val="20"/>
                <w:szCs w:val="20"/>
              </w:rPr>
              <w:lastRenderedPageBreak/>
              <w:t>感行動」學習單。</w:t>
            </w:r>
          </w:p>
          <w:p w14:paraId="6B45B47E" w14:textId="77777777" w:rsidR="00E1176F" w:rsidRPr="004246FC" w:rsidRDefault="00DF08D3" w:rsidP="00C25C2C">
            <w:pPr>
              <w:snapToGrid w:val="0"/>
              <w:jc w:val="both"/>
            </w:pPr>
            <w:r w:rsidRPr="004246FC">
              <w:rPr>
                <w:rFonts w:ascii="標楷體" w:eastAsia="標楷體" w:hAnsi="標楷體" w:cs="標楷體"/>
                <w:sz w:val="20"/>
                <w:szCs w:val="20"/>
              </w:rPr>
              <w:t>3.教師準備「落實健康行為（一）」、「落實健康行為（二）」學習單。</w:t>
            </w:r>
          </w:p>
          <w:p w14:paraId="6C2A2A7A" w14:textId="77777777" w:rsidR="00E1176F" w:rsidRPr="004246FC" w:rsidRDefault="00DF08D3" w:rsidP="00C25C2C">
            <w:pPr>
              <w:snapToGrid w:val="0"/>
              <w:jc w:val="both"/>
            </w:pPr>
            <w:r w:rsidRPr="004246FC">
              <w:rPr>
                <w:rFonts w:ascii="標楷體" w:eastAsia="標楷體" w:hAnsi="標楷體" w:cs="標楷體"/>
                <w:sz w:val="20"/>
                <w:szCs w:val="20"/>
              </w:rPr>
              <w:t>4.教師準備每組一個醫用口罩、棉布口罩、活性碳口罩，口罩須有包裝，且課前確認包裝上有清楚的標示。</w:t>
            </w:r>
          </w:p>
          <w:p w14:paraId="28AC68F5" w14:textId="77777777" w:rsidR="00E1176F" w:rsidRPr="004246FC" w:rsidRDefault="00DF08D3" w:rsidP="00C25C2C">
            <w:pPr>
              <w:snapToGrid w:val="0"/>
              <w:jc w:val="both"/>
            </w:pPr>
            <w:r w:rsidRPr="004246FC">
              <w:rPr>
                <w:rFonts w:ascii="標楷體" w:eastAsia="標楷體" w:hAnsi="標楷體" w:cs="標楷體"/>
                <w:sz w:val="20"/>
                <w:szCs w:val="20"/>
              </w:rPr>
              <w:t>5.教師準備「口罩聰明選」學習單。</w:t>
            </w:r>
          </w:p>
        </w:tc>
        <w:tc>
          <w:tcPr>
            <w:tcW w:w="1332" w:type="dxa"/>
            <w:shd w:val="clear" w:color="auto" w:fill="auto"/>
          </w:tcPr>
          <w:p w14:paraId="7943425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實作</w:t>
            </w:r>
          </w:p>
        </w:tc>
        <w:tc>
          <w:tcPr>
            <w:tcW w:w="1409" w:type="dxa"/>
            <w:shd w:val="clear" w:color="auto" w:fill="auto"/>
          </w:tcPr>
          <w:p w14:paraId="2455CEF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AF0AF6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良好生活習慣與德行。</w:t>
            </w:r>
          </w:p>
        </w:tc>
        <w:tc>
          <w:tcPr>
            <w:tcW w:w="1823" w:type="dxa"/>
            <w:shd w:val="clear" w:color="auto" w:fill="auto"/>
          </w:tcPr>
          <w:p w14:paraId="4E867ABB" w14:textId="77777777" w:rsidR="00E1176F" w:rsidRPr="00E73FA1" w:rsidRDefault="00E1176F" w:rsidP="006A0456">
            <w:pPr>
              <w:snapToGrid w:val="0"/>
              <w:jc w:val="both"/>
              <w:rPr>
                <w:rFonts w:eastAsia="標楷體"/>
                <w:color w:val="0070C0"/>
                <w:sz w:val="20"/>
                <w:szCs w:val="20"/>
              </w:rPr>
            </w:pPr>
          </w:p>
        </w:tc>
      </w:tr>
      <w:tr w:rsidR="00CF1DCF" w:rsidRPr="00B32678" w14:paraId="6D8C37F6" w14:textId="77777777" w:rsidTr="006A0456">
        <w:trPr>
          <w:trHeight w:val="761"/>
        </w:trPr>
        <w:tc>
          <w:tcPr>
            <w:tcW w:w="817" w:type="dxa"/>
            <w:shd w:val="clear" w:color="auto" w:fill="auto"/>
          </w:tcPr>
          <w:p w14:paraId="7F860D71"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54BEB5B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334F001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2b-Ⅱ-1 </w:t>
            </w:r>
            <w:r w:rsidRPr="004246FC">
              <w:rPr>
                <w:rFonts w:ascii="標楷體" w:eastAsia="標楷體" w:hAnsi="標楷體" w:cs="標楷體"/>
                <w:sz w:val="20"/>
                <w:szCs w:val="20"/>
              </w:rPr>
              <w:t>遵守健康的生活規範。</w:t>
            </w:r>
          </w:p>
          <w:p w14:paraId="78C2F91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6ADB1B42"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Fb-Ⅱ-2 </w:t>
            </w:r>
            <w:r w:rsidRPr="004246FC">
              <w:rPr>
                <w:rFonts w:ascii="標楷體" w:eastAsia="標楷體" w:hAnsi="標楷體" w:cs="標楷體"/>
                <w:kern w:val="0"/>
                <w:sz w:val="20"/>
                <w:szCs w:val="20"/>
              </w:rPr>
              <w:t>常見傳染病預防原則與自我照護方法。</w:t>
            </w:r>
          </w:p>
        </w:tc>
        <w:tc>
          <w:tcPr>
            <w:tcW w:w="3205" w:type="dxa"/>
            <w:shd w:val="clear" w:color="auto" w:fill="auto"/>
          </w:tcPr>
          <w:p w14:paraId="72B1917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第一單元流感我不怕</w:t>
            </w:r>
          </w:p>
          <w:p w14:paraId="212637A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第3課預防傳染病大作戰</w:t>
            </w:r>
          </w:p>
          <w:p w14:paraId="5231EF2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《活動1》防疫行動原則</w:t>
            </w:r>
          </w:p>
          <w:p w14:paraId="60AFFA0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1.教師說明：「防疫」是指預防傳染病和防止傳染病擴散。為什麼每個人都要做好防疫行動，才能有效防止傳染病擴散？</w:t>
            </w:r>
          </w:p>
          <w:p w14:paraId="5A173F4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2.教師詢問：你知道哪些防疫行動？為什麼這些行動可以防疫？</w:t>
            </w:r>
          </w:p>
          <w:p w14:paraId="48E42A4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3.教師配合課本第16頁說明防疫行動原則。</w:t>
            </w:r>
          </w:p>
          <w:p w14:paraId="74363C8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《活動2》學校防疫行動</w:t>
            </w:r>
          </w:p>
          <w:p w14:paraId="5FBC1DD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1.教師詢問：想一想，學校有哪些防疫規定？</w:t>
            </w:r>
          </w:p>
          <w:p w14:paraId="4ED1C06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2.教師配合課本第17頁說明學校的防疫行動。</w:t>
            </w:r>
          </w:p>
          <w:p w14:paraId="5FCF46E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《活動3》家庭防疫行動</w:t>
            </w:r>
          </w:p>
          <w:p w14:paraId="2DE0B03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教師配合課本第18-19頁說明家庭的防疫行動。</w:t>
            </w:r>
          </w:p>
          <w:p w14:paraId="1FD4F7B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《活動4》政府的防疫宣導</w:t>
            </w:r>
          </w:p>
          <w:p w14:paraId="482FD0C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1.教師詢問：想一想，政府實施了哪些防疫規定，為什麼配合政府的防疫規定可以防疫？</w:t>
            </w:r>
          </w:p>
          <w:p w14:paraId="6D68CC4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2教師詢問：如果有人不遵守政府的防疫規定，會造成什麼影響？你想對不遵守防疫規定的人說什麼呢？</w:t>
            </w:r>
          </w:p>
          <w:p w14:paraId="6871171B" w14:textId="4A15FFEC"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w:t>
            </w:r>
            <w:r w:rsidR="00DF7D81">
              <w:rPr>
                <w:rFonts w:ascii="標楷體" w:eastAsia="標楷體" w:hAnsi="標楷體" w:cs="標楷體" w:hint="eastAsia"/>
                <w:sz w:val="20"/>
                <w:szCs w:val="20"/>
              </w:rPr>
              <w:t>5</w:t>
            </w:r>
            <w:r w:rsidRPr="004246FC">
              <w:rPr>
                <w:rFonts w:ascii="標楷體" w:eastAsia="標楷體" w:hAnsi="標楷體" w:cs="標楷體"/>
                <w:sz w:val="20"/>
                <w:szCs w:val="20"/>
              </w:rPr>
              <w:t>》安心防疫生活</w:t>
            </w:r>
          </w:p>
          <w:p w14:paraId="55904EE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1.教師詢問：疫情影響生活時，</w:t>
            </w:r>
            <w:r w:rsidRPr="004246FC">
              <w:rPr>
                <w:rFonts w:ascii="標楷體" w:eastAsia="標楷體" w:hAnsi="標楷體" w:cs="標楷體"/>
                <w:sz w:val="20"/>
                <w:szCs w:val="20"/>
              </w:rPr>
              <w:lastRenderedPageBreak/>
              <w:t>你的心情如何？教師配合課本第22頁說明如何正向面對傳染病流行對生活的改變。</w:t>
            </w:r>
          </w:p>
          <w:p w14:paraId="1C2F196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2.教師鼓勵學生傳染病流行時，和家人運用以上方法正向面對傳染病流行對生活的改變，完成「安心防疫生活」學習單。</w:t>
            </w:r>
          </w:p>
        </w:tc>
        <w:tc>
          <w:tcPr>
            <w:tcW w:w="561" w:type="dxa"/>
            <w:shd w:val="clear" w:color="auto" w:fill="auto"/>
          </w:tcPr>
          <w:p w14:paraId="55EE746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37F5B55E" w14:textId="77777777" w:rsidR="00E1176F" w:rsidRPr="004246FC" w:rsidRDefault="00DF08D3" w:rsidP="00C25C2C">
            <w:pPr>
              <w:snapToGrid w:val="0"/>
              <w:jc w:val="both"/>
            </w:pPr>
            <w:r w:rsidRPr="004246FC">
              <w:rPr>
                <w:rFonts w:ascii="標楷體" w:eastAsia="標楷體" w:hAnsi="標楷體" w:cs="標楷體"/>
                <w:sz w:val="20"/>
                <w:szCs w:val="20"/>
              </w:rPr>
              <w:t>1.教師準備防疫行動相關教學影片。</w:t>
            </w:r>
          </w:p>
          <w:p w14:paraId="683BB854" w14:textId="77777777" w:rsidR="00E1176F" w:rsidRPr="004246FC" w:rsidRDefault="00DF08D3" w:rsidP="00C25C2C">
            <w:pPr>
              <w:snapToGrid w:val="0"/>
              <w:jc w:val="both"/>
            </w:pPr>
            <w:r w:rsidRPr="004246FC">
              <w:rPr>
                <w:rFonts w:ascii="標楷體" w:eastAsia="標楷體" w:hAnsi="標楷體" w:cs="標楷體"/>
                <w:sz w:val="20"/>
                <w:szCs w:val="20"/>
              </w:rPr>
              <w:t>2.教師準備乾淨口罩。</w:t>
            </w:r>
          </w:p>
          <w:p w14:paraId="561B5EE8" w14:textId="77777777" w:rsidR="00E1176F" w:rsidRPr="004246FC" w:rsidRDefault="00DF08D3" w:rsidP="00C25C2C">
            <w:pPr>
              <w:snapToGrid w:val="0"/>
              <w:jc w:val="both"/>
            </w:pPr>
            <w:r w:rsidRPr="004246FC">
              <w:rPr>
                <w:rFonts w:ascii="標楷體" w:eastAsia="標楷體" w:hAnsi="標楷體" w:cs="標楷體"/>
                <w:sz w:val="20"/>
                <w:szCs w:val="20"/>
              </w:rPr>
              <w:t>3.教師準備防疫新生活運動相關教學影片。</w:t>
            </w:r>
          </w:p>
          <w:p w14:paraId="7314D5CD" w14:textId="77777777" w:rsidR="00E1176F" w:rsidRPr="004246FC" w:rsidRDefault="00DF08D3" w:rsidP="00C25C2C">
            <w:pPr>
              <w:snapToGrid w:val="0"/>
              <w:jc w:val="both"/>
            </w:pPr>
            <w:r w:rsidRPr="004246FC">
              <w:rPr>
                <w:rFonts w:ascii="標楷體" w:eastAsia="標楷體" w:hAnsi="標楷體" w:cs="標楷體"/>
                <w:sz w:val="20"/>
                <w:szCs w:val="20"/>
              </w:rPr>
              <w:t>4.教師準備「安心防疫生活」學習單。</w:t>
            </w:r>
          </w:p>
        </w:tc>
        <w:tc>
          <w:tcPr>
            <w:tcW w:w="1332" w:type="dxa"/>
            <w:shd w:val="clear" w:color="auto" w:fill="auto"/>
          </w:tcPr>
          <w:p w14:paraId="015B0C6B"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1CF80A90"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72B9F7C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自評</w:t>
            </w:r>
          </w:p>
          <w:p w14:paraId="63644F5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總結性評量</w:t>
            </w:r>
          </w:p>
        </w:tc>
        <w:tc>
          <w:tcPr>
            <w:tcW w:w="1409" w:type="dxa"/>
            <w:shd w:val="clear" w:color="auto" w:fill="auto"/>
          </w:tcPr>
          <w:p w14:paraId="1A45D44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3EE007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良好生活習慣與德行。</w:t>
            </w:r>
          </w:p>
        </w:tc>
        <w:tc>
          <w:tcPr>
            <w:tcW w:w="1823" w:type="dxa"/>
            <w:shd w:val="clear" w:color="auto" w:fill="auto"/>
          </w:tcPr>
          <w:p w14:paraId="5C957A93" w14:textId="77777777" w:rsidR="00E1176F" w:rsidRPr="00E73FA1" w:rsidRDefault="00E1176F" w:rsidP="006A0456">
            <w:pPr>
              <w:snapToGrid w:val="0"/>
              <w:jc w:val="both"/>
              <w:rPr>
                <w:rFonts w:eastAsia="標楷體"/>
                <w:color w:val="0070C0"/>
                <w:sz w:val="20"/>
                <w:szCs w:val="20"/>
              </w:rPr>
            </w:pPr>
          </w:p>
        </w:tc>
      </w:tr>
      <w:tr w:rsidR="00CF1DCF" w:rsidRPr="00B32678" w14:paraId="79B8812A" w14:textId="77777777" w:rsidTr="006A0456">
        <w:trPr>
          <w:trHeight w:val="761"/>
        </w:trPr>
        <w:tc>
          <w:tcPr>
            <w:tcW w:w="817" w:type="dxa"/>
            <w:shd w:val="clear" w:color="auto" w:fill="auto"/>
          </w:tcPr>
          <w:p w14:paraId="374BBB0C"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第四週</w:t>
            </w:r>
          </w:p>
        </w:tc>
        <w:tc>
          <w:tcPr>
            <w:tcW w:w="1276" w:type="dxa"/>
            <w:shd w:val="clear" w:color="auto" w:fill="auto"/>
          </w:tcPr>
          <w:p w14:paraId="6F539DB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4246FC">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75D7487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4246FC">
              <w:rPr>
                <w:rFonts w:ascii="標楷體" w:eastAsia="標楷體" w:hAnsi="標楷體" w:cs="標楷體"/>
                <w:sz w:val="20"/>
                <w:szCs w:val="20"/>
              </w:rPr>
              <w:t>了解促進健康生活的方法。</w:t>
            </w:r>
          </w:p>
          <w:p w14:paraId="5F03807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2a-Ⅱ-1 </w:t>
            </w:r>
            <w:r w:rsidRPr="004246FC">
              <w:rPr>
                <w:rFonts w:ascii="標楷體" w:eastAsia="標楷體" w:hAnsi="標楷體" w:cs="標楷體"/>
                <w:sz w:val="20"/>
                <w:szCs w:val="20"/>
              </w:rPr>
              <w:t>覺察健康受到個人、家庭、學校等因素之影響。</w:t>
            </w:r>
          </w:p>
          <w:p w14:paraId="2463B4C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2b-Ⅱ-2 </w:t>
            </w:r>
            <w:r w:rsidRPr="004246FC">
              <w:rPr>
                <w:rFonts w:ascii="標楷體" w:eastAsia="標楷體" w:hAnsi="標楷體" w:cs="標楷體"/>
                <w:sz w:val="20"/>
                <w:szCs w:val="20"/>
              </w:rPr>
              <w:t>願意改善個人的健康習慣。</w:t>
            </w:r>
          </w:p>
          <w:p w14:paraId="201B6A4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56C8BE71"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Da-Ⅱ-2 </w:t>
            </w:r>
            <w:r w:rsidRPr="004246FC">
              <w:rPr>
                <w:rFonts w:ascii="標楷體" w:eastAsia="標楷體" w:hAnsi="標楷體" w:cs="標楷體"/>
                <w:kern w:val="0"/>
                <w:sz w:val="20"/>
                <w:szCs w:val="20"/>
              </w:rPr>
              <w:t>身體各部位的功能與衛生保健的方法。</w:t>
            </w:r>
          </w:p>
        </w:tc>
        <w:tc>
          <w:tcPr>
            <w:tcW w:w="3205" w:type="dxa"/>
            <w:shd w:val="clear" w:color="auto" w:fill="auto"/>
          </w:tcPr>
          <w:p w14:paraId="6E3EEC0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第二單元愛護眼耳口</w:t>
            </w:r>
          </w:p>
          <w:p w14:paraId="7EF2003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第1課近視不要來</w:t>
            </w:r>
          </w:p>
          <w:p w14:paraId="24FE396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《活動1》近視的原因</w:t>
            </w:r>
          </w:p>
          <w:p w14:paraId="47EE24E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1.教師配合影片說明假性近視的原因。</w:t>
            </w:r>
          </w:p>
          <w:p w14:paraId="16097F2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2.教師拿出眼睛構造圖，並說明：看近物時，睫狀肌須收縮，如果長時間、近距離用眼，或沒有按時點散瞳劑，睫狀肌會過度收縮，造成看遠時無法放鬆，看東西時就無法聚焦。久而久之，就會導致永久的近視。</w:t>
            </w:r>
          </w:p>
          <w:p w14:paraId="055F52C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3.教師說明為了避免睫狀肌過度收縮，必須適時放鬆，放鬆睫狀肌的方法。</w:t>
            </w:r>
          </w:p>
          <w:p w14:paraId="34F7A02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《活動2》可能造成近視的行為</w:t>
            </w:r>
          </w:p>
          <w:p w14:paraId="1AC85F7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1.教師調查班上學生的視力檢查結果，請學生分享自己一年級至三年級的視力變化。</w:t>
            </w:r>
          </w:p>
          <w:p w14:paraId="1403743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2.教師請學生在課本第30頁選擇個人生活中可能造成近視的行為，並上臺分享。</w:t>
            </w:r>
          </w:p>
          <w:p w14:paraId="638EDC0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3.教師說明：近視是一種疾病，不可以輕忽，必須積極治療。剛開始近視時，若適當休息、運動並在醫師的指示下使用眼藥水，可能可以幫助恢復正常視力。</w:t>
            </w:r>
          </w:p>
          <w:p w14:paraId="7A9B647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《活動3》戴眼鏡對生活的影響</w:t>
            </w:r>
          </w:p>
          <w:p w14:paraId="3669E8F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教師提問並請學生分享：你或是</w:t>
            </w:r>
            <w:r w:rsidRPr="004246FC">
              <w:rPr>
                <w:rFonts w:ascii="標楷體" w:eastAsia="標楷體" w:hAnsi="標楷體" w:cs="標楷體"/>
                <w:sz w:val="20"/>
                <w:szCs w:val="20"/>
              </w:rPr>
              <w:lastRenderedPageBreak/>
              <w:t>身邊的人有戴眼鏡嗎？戴眼鏡有什麼感受？對生活有哪些影響呢？</w:t>
            </w:r>
          </w:p>
          <w:p w14:paraId="181C484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《活動4》小安的護眼行動</w:t>
            </w:r>
          </w:p>
          <w:p w14:paraId="100E2DE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近視一旦發生就無法回復，年紀越小罹患近視，度數會增加得越快，如果未加以控制，很容易形成高度近視。高度近視容易導致白內障、青光眼、視網膜剝離等眼睛疾病，甚至可能導致失明。因此，視力正常的同學要好好愛護眼睛，預防近視；已經近視的同學也要積極治療與保健，避免視力惡化。</w:t>
            </w:r>
          </w:p>
          <w:p w14:paraId="0B04BE4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2.教師帶領學生觀賞影片《打敗惡視力篇》、《學童視力保健宣導影片》說明視力保健方法。</w:t>
            </w:r>
          </w:p>
          <w:p w14:paraId="50049A2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《活動5》小平的護眼行動</w:t>
            </w:r>
          </w:p>
          <w:p w14:paraId="5B9BE89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1.教師詢問：你有錯誤的用眼習慣或沒有做到的護眼行動嗎？想一想，可以怎麼改進呢？</w:t>
            </w:r>
          </w:p>
          <w:p w14:paraId="0737022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2.教師請學生完成課本第33頁「生活行動家」，檢視自己錯誤的用眼習慣和沒有做到的護眼行動，思考改進的方法，以及能協助改進的人。</w:t>
            </w:r>
          </w:p>
          <w:p w14:paraId="645AAAC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3.教師請學生上臺發表「生活行動家」的內容，提醒學生養成正確用眼習慣，才能避免近視。</w:t>
            </w:r>
          </w:p>
          <w:p w14:paraId="05572E0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4.教師發下「護眼行動」學習單，請學生於課後嘗試執行改進用眼習慣計畫，並記錄是否達成。</w:t>
            </w:r>
          </w:p>
        </w:tc>
        <w:tc>
          <w:tcPr>
            <w:tcW w:w="561" w:type="dxa"/>
            <w:shd w:val="clear" w:color="auto" w:fill="auto"/>
          </w:tcPr>
          <w:p w14:paraId="7C8D74D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59C7718E" w14:textId="77777777" w:rsidR="00E1176F" w:rsidRPr="004246FC" w:rsidRDefault="00DF08D3" w:rsidP="00C25C2C">
            <w:pPr>
              <w:snapToGrid w:val="0"/>
              <w:jc w:val="both"/>
            </w:pPr>
            <w:r w:rsidRPr="004246FC">
              <w:rPr>
                <w:rFonts w:ascii="標楷體" w:eastAsia="標楷體" w:hAnsi="標楷體" w:cs="標楷體"/>
                <w:sz w:val="20"/>
                <w:szCs w:val="20"/>
              </w:rPr>
              <w:t>1.教師準備認識近視相關影片、眼睛構造圖或眼睛模型。</w:t>
            </w:r>
          </w:p>
          <w:p w14:paraId="535C49B3" w14:textId="77777777" w:rsidR="00E1176F" w:rsidRPr="004246FC" w:rsidRDefault="00DF08D3" w:rsidP="00C25C2C">
            <w:pPr>
              <w:snapToGrid w:val="0"/>
              <w:jc w:val="both"/>
            </w:pPr>
            <w:r w:rsidRPr="004246FC">
              <w:rPr>
                <w:rFonts w:ascii="標楷體" w:eastAsia="標楷體" w:hAnsi="標楷體" w:cs="標楷體"/>
                <w:sz w:val="20"/>
                <w:szCs w:val="20"/>
              </w:rPr>
              <w:t>2.教師準備學生一-三年級視力檢查結果。</w:t>
            </w:r>
          </w:p>
          <w:p w14:paraId="16842E33" w14:textId="77777777" w:rsidR="00E1176F" w:rsidRPr="004246FC" w:rsidRDefault="00DF08D3" w:rsidP="00C25C2C">
            <w:pPr>
              <w:snapToGrid w:val="0"/>
              <w:jc w:val="both"/>
            </w:pPr>
            <w:r w:rsidRPr="004246FC">
              <w:rPr>
                <w:rFonts w:ascii="標楷體" w:eastAsia="標楷體" w:hAnsi="標楷體" w:cs="標楷體"/>
                <w:sz w:val="20"/>
                <w:szCs w:val="20"/>
              </w:rPr>
              <w:t>3.教師準備視力保健影片或相關資料。</w:t>
            </w:r>
          </w:p>
          <w:p w14:paraId="67ED09A8" w14:textId="77777777" w:rsidR="00E1176F" w:rsidRPr="004246FC" w:rsidRDefault="00DF08D3" w:rsidP="00C25C2C">
            <w:pPr>
              <w:snapToGrid w:val="0"/>
              <w:jc w:val="both"/>
            </w:pPr>
            <w:r w:rsidRPr="004246FC">
              <w:rPr>
                <w:rFonts w:ascii="標楷體" w:eastAsia="標楷體" w:hAnsi="標楷體" w:cs="標楷體"/>
                <w:sz w:val="20"/>
                <w:szCs w:val="20"/>
              </w:rPr>
              <w:t>4.教師準備「護眼行動」學習單。</w:t>
            </w:r>
          </w:p>
        </w:tc>
        <w:tc>
          <w:tcPr>
            <w:tcW w:w="1332" w:type="dxa"/>
            <w:shd w:val="clear" w:color="auto" w:fill="auto"/>
          </w:tcPr>
          <w:p w14:paraId="0B98558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6E164AF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tc>
        <w:tc>
          <w:tcPr>
            <w:tcW w:w="1409" w:type="dxa"/>
            <w:shd w:val="clear" w:color="auto" w:fill="auto"/>
          </w:tcPr>
          <w:p w14:paraId="68481DD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31AE594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良好生活習慣與德行。</w:t>
            </w:r>
          </w:p>
        </w:tc>
        <w:tc>
          <w:tcPr>
            <w:tcW w:w="1823" w:type="dxa"/>
            <w:shd w:val="clear" w:color="auto" w:fill="auto"/>
          </w:tcPr>
          <w:p w14:paraId="08A33F1A" w14:textId="77777777" w:rsidR="00E1176F" w:rsidRPr="00E73FA1" w:rsidRDefault="00E1176F" w:rsidP="006A0456">
            <w:pPr>
              <w:snapToGrid w:val="0"/>
              <w:jc w:val="both"/>
              <w:rPr>
                <w:rFonts w:eastAsia="標楷體"/>
                <w:color w:val="0070C0"/>
                <w:sz w:val="20"/>
                <w:szCs w:val="20"/>
              </w:rPr>
            </w:pPr>
          </w:p>
        </w:tc>
      </w:tr>
      <w:tr w:rsidR="00CF1DCF" w:rsidRPr="00B32678" w14:paraId="019AE178" w14:textId="77777777" w:rsidTr="006A0456">
        <w:trPr>
          <w:trHeight w:val="761"/>
        </w:trPr>
        <w:tc>
          <w:tcPr>
            <w:tcW w:w="817" w:type="dxa"/>
            <w:shd w:val="clear" w:color="auto" w:fill="auto"/>
          </w:tcPr>
          <w:p w14:paraId="3640155B"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53800984"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4246FC">
              <w:rPr>
                <w:rFonts w:ascii="標楷體" w:eastAsia="標楷體" w:hAnsi="標楷體" w:cs="標楷體"/>
                <w:sz w:val="20"/>
                <w:szCs w:val="20"/>
              </w:rPr>
              <w:t>具備良好身體活動與健</w:t>
            </w:r>
            <w:r w:rsidRPr="004246FC">
              <w:rPr>
                <w:rFonts w:ascii="標楷體" w:eastAsia="標楷體" w:hAnsi="標楷體" w:cs="標楷體"/>
                <w:sz w:val="20"/>
                <w:szCs w:val="20"/>
              </w:rPr>
              <w:lastRenderedPageBreak/>
              <w:t>康生活的習慣，以促進身心健全發展，並認識個人特質，發展運動與保健的潛能。</w:t>
            </w:r>
          </w:p>
        </w:tc>
        <w:tc>
          <w:tcPr>
            <w:tcW w:w="1559" w:type="dxa"/>
            <w:shd w:val="clear" w:color="auto" w:fill="auto"/>
          </w:tcPr>
          <w:p w14:paraId="71F9F56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1a-Ⅱ-2 </w:t>
            </w:r>
            <w:r w:rsidRPr="004246FC">
              <w:rPr>
                <w:rFonts w:ascii="標楷體" w:eastAsia="標楷體" w:hAnsi="標楷體" w:cs="標楷體"/>
                <w:sz w:val="20"/>
                <w:szCs w:val="20"/>
              </w:rPr>
              <w:t>了解促進健康生活的方法。</w:t>
            </w:r>
          </w:p>
          <w:p w14:paraId="1D48523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1b-Ⅱ-1 </w:t>
            </w:r>
            <w:r w:rsidRPr="004246FC">
              <w:rPr>
                <w:rFonts w:ascii="標楷體" w:eastAsia="標楷體" w:hAnsi="標楷體" w:cs="標楷體"/>
                <w:sz w:val="20"/>
                <w:szCs w:val="20"/>
              </w:rPr>
              <w:t>認識健康技能和生活技能對健康維護的重要性。</w:t>
            </w:r>
          </w:p>
          <w:p w14:paraId="7A864A0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0CD24CFB"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Da-Ⅱ-2 </w:t>
            </w:r>
            <w:r w:rsidRPr="004246FC">
              <w:rPr>
                <w:rFonts w:ascii="標楷體" w:eastAsia="標楷體" w:hAnsi="標楷體" w:cs="標楷體"/>
                <w:kern w:val="0"/>
                <w:sz w:val="20"/>
                <w:szCs w:val="20"/>
              </w:rPr>
              <w:t>身體各部位的功能與衛生保健的</w:t>
            </w:r>
            <w:r w:rsidRPr="004246FC">
              <w:rPr>
                <w:rFonts w:ascii="標楷體" w:eastAsia="標楷體" w:hAnsi="標楷體" w:cs="標楷體"/>
                <w:kern w:val="0"/>
                <w:sz w:val="20"/>
                <w:szCs w:val="20"/>
              </w:rPr>
              <w:lastRenderedPageBreak/>
              <w:t>方法。</w:t>
            </w:r>
          </w:p>
        </w:tc>
        <w:tc>
          <w:tcPr>
            <w:tcW w:w="3205" w:type="dxa"/>
            <w:shd w:val="clear" w:color="auto" w:fill="auto"/>
          </w:tcPr>
          <w:p w14:paraId="7ADFDE4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第二單元愛護眼耳口</w:t>
            </w:r>
          </w:p>
          <w:p w14:paraId="795EF9E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第2課健康好聽力</w:t>
            </w:r>
          </w:p>
          <w:p w14:paraId="4BA5B7B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《活動1》認識中耳炎</w:t>
            </w:r>
          </w:p>
          <w:p w14:paraId="2F857BC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1.教師帶領學生閱讀課本第34頁情境，詢問學生是否得過中耳炎，並請學生分享當時的症狀和處理方式。</w:t>
            </w:r>
          </w:p>
          <w:p w14:paraId="2EEAB07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2.教師配合影片、耳朵構造圖介紹中耳炎：耳朵的構造可分為外耳、中耳和內耳。中耳炎指的是中耳腔發炎，細菌由鼻腔和口腔通過耳咽管，進入中耳腔造成感染。</w:t>
            </w:r>
          </w:p>
          <w:p w14:paraId="7C8105B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3.教師說明中耳炎的症狀：突然發燒、耳朵突然疼痛、耳朵出現積水或流出液體。</w:t>
            </w:r>
          </w:p>
          <w:p w14:paraId="7CC5560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《活動2》與醫師溝通的注意事項</w:t>
            </w:r>
          </w:p>
          <w:p w14:paraId="39826A3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1.教師帶領學生閱讀課本第35頁情境，說明看診時和醫師溝通的注意事項。</w:t>
            </w:r>
          </w:p>
          <w:p w14:paraId="5B319CD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2.教師扮演醫師，請一位學生上臺扮演病患，運用溝通原則進行問答，並從中澄清關於中耳炎的問題。</w:t>
            </w:r>
          </w:p>
          <w:p w14:paraId="1959D9C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3.教師發下「認識中耳炎」學習單，請學生將中耳炎相關注意事項記錄下來。</w:t>
            </w:r>
          </w:p>
          <w:p w14:paraId="2704E86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4.教師請學生2人一組，分別扮演醫師和病患，練習看診時與醫師溝通的注意事項。</w:t>
            </w:r>
          </w:p>
          <w:p w14:paraId="0253D4D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《活動3》可能損傷聽力的行為</w:t>
            </w:r>
          </w:p>
          <w:p w14:paraId="651807E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1.教師說明：如果不好好治療中耳炎，可能會損傷聽力。想一想，生活中還有哪些行為可能會造成聽力損傷？</w:t>
            </w:r>
          </w:p>
          <w:p w14:paraId="65F408A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2.教師整理學生的回答，配合課本第36頁說明生活中可能造成聽力損傷的行為，以及改進方法。</w:t>
            </w:r>
          </w:p>
          <w:p w14:paraId="5DFDCAE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3.教師詢問：觀察你的生活，你</w:t>
            </w:r>
            <w:r w:rsidRPr="004246FC">
              <w:rPr>
                <w:rFonts w:ascii="標楷體" w:eastAsia="標楷體" w:hAnsi="標楷體" w:cs="標楷體"/>
                <w:sz w:val="20"/>
                <w:szCs w:val="20"/>
              </w:rPr>
              <w:lastRenderedPageBreak/>
              <w:t>曾經做出課本第36頁哪些損傷聽力的行為？該怎麼改進呢？請學生上臺進行分享。</w:t>
            </w:r>
          </w:p>
          <w:p w14:paraId="6C5F16D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《活動4》護耳行動</w:t>
            </w:r>
          </w:p>
          <w:p w14:paraId="16FC95D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1.教師說明：在生活中應養成愛護耳朵的習慣，避免聽力損傷。你知道哪些保健耳朵的方法？</w:t>
            </w:r>
          </w:p>
          <w:p w14:paraId="730D41A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2.教師整理學生的回答，配合課本第37頁說明保健耳朵的方法。</w:t>
            </w:r>
          </w:p>
          <w:p w14:paraId="5E9BA63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3.教師請學生觀察自己一週的護耳行動實踐情形，完成課本第37頁的行動紀錄，並寫下改進方法。</w:t>
            </w:r>
          </w:p>
        </w:tc>
        <w:tc>
          <w:tcPr>
            <w:tcW w:w="561" w:type="dxa"/>
            <w:shd w:val="clear" w:color="auto" w:fill="auto"/>
          </w:tcPr>
          <w:p w14:paraId="1445499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412571CF" w14:textId="77777777" w:rsidR="00E1176F" w:rsidRPr="004246FC" w:rsidRDefault="00DF08D3" w:rsidP="00C25C2C">
            <w:pPr>
              <w:snapToGrid w:val="0"/>
              <w:jc w:val="both"/>
            </w:pPr>
            <w:r w:rsidRPr="004246FC">
              <w:rPr>
                <w:rFonts w:ascii="標楷體" w:eastAsia="標楷體" w:hAnsi="標楷體" w:cs="標楷體"/>
                <w:sz w:val="20"/>
                <w:szCs w:val="20"/>
              </w:rPr>
              <w:t>1.教師準備認識中耳炎影</w:t>
            </w:r>
            <w:r w:rsidRPr="004246FC">
              <w:rPr>
                <w:rFonts w:ascii="標楷體" w:eastAsia="標楷體" w:hAnsi="標楷體" w:cs="標楷體"/>
                <w:sz w:val="20"/>
                <w:szCs w:val="20"/>
              </w:rPr>
              <w:lastRenderedPageBreak/>
              <w:t>片、耳朵構造圖或耳朵模型。</w:t>
            </w:r>
          </w:p>
          <w:p w14:paraId="548BFC5F" w14:textId="77777777" w:rsidR="00E1176F" w:rsidRPr="004246FC" w:rsidRDefault="00DF08D3" w:rsidP="00C25C2C">
            <w:pPr>
              <w:snapToGrid w:val="0"/>
              <w:jc w:val="both"/>
            </w:pPr>
            <w:r w:rsidRPr="004246FC">
              <w:rPr>
                <w:rFonts w:ascii="標楷體" w:eastAsia="標楷體" w:hAnsi="標楷體" w:cs="標楷體"/>
                <w:sz w:val="20"/>
                <w:szCs w:val="20"/>
              </w:rPr>
              <w:t>2.</w:t>
            </w:r>
            <w:r>
              <w:rPr>
                <w:rFonts w:ascii="標楷體" w:eastAsia="標楷體" w:hAnsi="標楷體" w:cs="標楷體"/>
                <w:sz w:val="20"/>
                <w:szCs w:val="20"/>
              </w:rPr>
              <w:t>教師準備</w:t>
            </w:r>
            <w:r w:rsidRPr="004246FC">
              <w:rPr>
                <w:rFonts w:ascii="標楷體" w:eastAsia="標楷體" w:hAnsi="標楷體" w:cs="標楷體"/>
                <w:sz w:val="20"/>
                <w:szCs w:val="20"/>
              </w:rPr>
              <w:t>「認識中耳炎」學習單</w:t>
            </w:r>
            <w:r>
              <w:rPr>
                <w:rFonts w:ascii="標楷體" w:eastAsia="標楷體" w:hAnsi="標楷體" w:cs="標楷體"/>
                <w:sz w:val="20"/>
                <w:szCs w:val="20"/>
              </w:rPr>
              <w:t>。</w:t>
            </w:r>
          </w:p>
        </w:tc>
        <w:tc>
          <w:tcPr>
            <w:tcW w:w="1332" w:type="dxa"/>
            <w:shd w:val="clear" w:color="auto" w:fill="auto"/>
          </w:tcPr>
          <w:p w14:paraId="195DB11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發表</w:t>
            </w:r>
          </w:p>
          <w:p w14:paraId="3A606EE4"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演練</w:t>
            </w:r>
          </w:p>
          <w:p w14:paraId="208AF400"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tc>
        <w:tc>
          <w:tcPr>
            <w:tcW w:w="1409" w:type="dxa"/>
            <w:shd w:val="clear" w:color="auto" w:fill="auto"/>
          </w:tcPr>
          <w:p w14:paraId="0DBF6F4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41DCBD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w:t>
            </w:r>
            <w:r w:rsidRPr="004246FC">
              <w:rPr>
                <w:rFonts w:ascii="標楷體" w:eastAsia="標楷體" w:hAnsi="標楷體" w:cs="標楷體"/>
                <w:sz w:val="20"/>
                <w:szCs w:val="20"/>
              </w:rPr>
              <w:lastRenderedPageBreak/>
              <w:t>活習慣與德行。</w:t>
            </w:r>
          </w:p>
        </w:tc>
        <w:tc>
          <w:tcPr>
            <w:tcW w:w="1823" w:type="dxa"/>
            <w:shd w:val="clear" w:color="auto" w:fill="auto"/>
          </w:tcPr>
          <w:p w14:paraId="0622D6E6" w14:textId="77777777" w:rsidR="00E1176F" w:rsidRPr="00E73FA1" w:rsidRDefault="00E1176F" w:rsidP="006A0456">
            <w:pPr>
              <w:snapToGrid w:val="0"/>
              <w:jc w:val="both"/>
              <w:rPr>
                <w:rFonts w:eastAsia="標楷體"/>
                <w:color w:val="0070C0"/>
                <w:sz w:val="20"/>
                <w:szCs w:val="20"/>
              </w:rPr>
            </w:pPr>
          </w:p>
        </w:tc>
      </w:tr>
      <w:tr w:rsidR="00CF1DCF" w:rsidRPr="00B32678" w14:paraId="0DFA92EB" w14:textId="77777777" w:rsidTr="006A0456">
        <w:trPr>
          <w:trHeight w:val="761"/>
        </w:trPr>
        <w:tc>
          <w:tcPr>
            <w:tcW w:w="817" w:type="dxa"/>
            <w:shd w:val="clear" w:color="auto" w:fill="auto"/>
          </w:tcPr>
          <w:p w14:paraId="2DC856A4"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79B0A532"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4246FC">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08BE6FC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4246FC">
              <w:rPr>
                <w:rFonts w:ascii="標楷體" w:eastAsia="標楷體" w:hAnsi="標楷體" w:cs="標楷體"/>
                <w:sz w:val="20"/>
                <w:szCs w:val="20"/>
              </w:rPr>
              <w:t>了解促進健康生活的方法。</w:t>
            </w:r>
          </w:p>
          <w:p w14:paraId="0CD30A3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1b-Ⅱ-1 </w:t>
            </w:r>
            <w:r w:rsidRPr="004246FC">
              <w:rPr>
                <w:rFonts w:ascii="標楷體" w:eastAsia="標楷體" w:hAnsi="標楷體" w:cs="標楷體"/>
                <w:sz w:val="20"/>
                <w:szCs w:val="20"/>
              </w:rPr>
              <w:t>認識健康技能和生活技能對健康維護的重要性。</w:t>
            </w:r>
          </w:p>
          <w:p w14:paraId="173BF9E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3a-Ⅱ-1 </w:t>
            </w:r>
            <w:r w:rsidRPr="004246FC">
              <w:rPr>
                <w:rFonts w:ascii="標楷體" w:eastAsia="標楷體" w:hAnsi="標楷體" w:cs="標楷體"/>
                <w:sz w:val="20"/>
                <w:szCs w:val="20"/>
              </w:rPr>
              <w:t>演練基本的健康技能。</w:t>
            </w:r>
          </w:p>
          <w:p w14:paraId="72EE306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3a-Ⅱ-2 </w:t>
            </w:r>
            <w:r w:rsidRPr="004246FC">
              <w:rPr>
                <w:rFonts w:ascii="標楷體" w:eastAsia="標楷體" w:hAnsi="標楷體" w:cs="標楷體"/>
                <w:sz w:val="20"/>
                <w:szCs w:val="20"/>
              </w:rPr>
              <w:t>能於生活中獨立操作基本的健康技能。</w:t>
            </w:r>
          </w:p>
          <w:p w14:paraId="36C3254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7779CA10"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Da-Ⅱ-2 </w:t>
            </w:r>
            <w:r w:rsidRPr="004246FC">
              <w:rPr>
                <w:rFonts w:ascii="標楷體" w:eastAsia="標楷體" w:hAnsi="標楷體" w:cs="標楷體"/>
                <w:kern w:val="0"/>
                <w:sz w:val="20"/>
                <w:szCs w:val="20"/>
              </w:rPr>
              <w:t>身體各部位的功能與衛生保健的方法。</w:t>
            </w:r>
          </w:p>
        </w:tc>
        <w:tc>
          <w:tcPr>
            <w:tcW w:w="3205" w:type="dxa"/>
            <w:shd w:val="clear" w:color="auto" w:fill="auto"/>
          </w:tcPr>
          <w:p w14:paraId="1649CDA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第二單元愛護眼耳口</w:t>
            </w:r>
          </w:p>
          <w:p w14:paraId="2862A99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第3課牙齒要保護</w:t>
            </w:r>
          </w:p>
          <w:p w14:paraId="6C10518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《活動1》乳齒與恆齒</w:t>
            </w:r>
          </w:p>
          <w:p w14:paraId="491596A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1.教師請學生分享換牙的經驗：你如何處理搖動的乳齒？哪一顆乳齒先脫落？脫落的乳齒看起來健康嗎？</w:t>
            </w:r>
          </w:p>
          <w:p w14:paraId="5C41EF1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2.教師帶領學生閱讀課本第38頁情境，說明乳齒、恆齒。</w:t>
            </w:r>
          </w:p>
          <w:p w14:paraId="687F394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3.教師帶領學生觀賞影片《乳牙蛀牙你不知道的三個迷思》、《口腔保健宣導動畫3分鐘》，提醒學生保護牙齒健康的重要性。</w:t>
            </w:r>
          </w:p>
          <w:p w14:paraId="73C60BE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《活動2》牙齒的種類</w:t>
            </w:r>
          </w:p>
          <w:p w14:paraId="0FC44B7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1.教師配合課本第39頁說明牙齒的種類：牙齒可以分成門齒、犬齒和臼齒，形狀和大小都不一樣，它們各自有什麼功能呢？</w:t>
            </w:r>
          </w:p>
          <w:p w14:paraId="7890732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2.教師請學生拿出鏡子觀察自己的牙齒，或請學生觀察牙齒模型，指出門齒、犬齒和臼齒的位置。</w:t>
            </w:r>
          </w:p>
          <w:p w14:paraId="589E148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3.教師發下「牙齒的種類和功</w:t>
            </w:r>
            <w:r w:rsidRPr="004246FC">
              <w:rPr>
                <w:rFonts w:ascii="標楷體" w:eastAsia="標楷體" w:hAnsi="標楷體" w:cs="標楷體"/>
                <w:sz w:val="20"/>
                <w:szCs w:val="20"/>
              </w:rPr>
              <w:lastRenderedPageBreak/>
              <w:t>能」學習單，請學生辨別門齒、犬齒和臼齒的位置和功能。</w:t>
            </w:r>
          </w:p>
          <w:p w14:paraId="438660F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《活動3》牙線使用方法(一)</w:t>
            </w:r>
          </w:p>
          <w:p w14:paraId="154319C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1.教師說明：刷牙沒辦法把齒縫的食物殘渣清潔乾淨，還要配合使用牙線潔牙，才能避免引發齲齒。</w:t>
            </w:r>
          </w:p>
          <w:p w14:paraId="4A41DC8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2.教師配合課本第40-41頁說明牙線使用原則與基本動作。</w:t>
            </w:r>
          </w:p>
          <w:p w14:paraId="5BB55DE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《活動4》牙線使用方法(二)</w:t>
            </w:r>
          </w:p>
          <w:p w14:paraId="57E0A90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1.教師配合課本第42-44頁說明使用牙線清潔口腔中各區牙齒的動作重點。</w:t>
            </w:r>
          </w:p>
          <w:p w14:paraId="60C2702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2.教師發下「牙線潔牙好習慣」學習單，鼓勵學生每天使用牙線潔牙，並將實踐情形記錄下來。</w:t>
            </w:r>
          </w:p>
          <w:p w14:paraId="1E54670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《活動5》潔牙工具大不同</w:t>
            </w:r>
          </w:p>
          <w:p w14:paraId="270029A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1.教師展示並說明各個齒縫清潔工具的優缺點。</w:t>
            </w:r>
          </w:p>
          <w:p w14:paraId="4C4A4CB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2.教師統整歸納：潔牙時應使用牙線，牙線棒或牙籤都無法取代牙線。</w:t>
            </w:r>
          </w:p>
          <w:p w14:paraId="596E2E5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3.教師配合影片說明使用牙線對牙齒健康的重要性：由於刷牙無法把齒縫的食物殘渣清乾淨，久而久之容易引發齲齒，所以還要用牙線潔牙。</w:t>
            </w:r>
          </w:p>
        </w:tc>
        <w:tc>
          <w:tcPr>
            <w:tcW w:w="561" w:type="dxa"/>
            <w:shd w:val="clear" w:color="auto" w:fill="auto"/>
          </w:tcPr>
          <w:p w14:paraId="72F5D23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5B8DA047" w14:textId="77777777" w:rsidR="00E1176F" w:rsidRPr="004246FC" w:rsidRDefault="00DF08D3" w:rsidP="00C25C2C">
            <w:pPr>
              <w:snapToGrid w:val="0"/>
              <w:jc w:val="both"/>
            </w:pPr>
            <w:r w:rsidRPr="004246FC">
              <w:rPr>
                <w:rFonts w:ascii="標楷體" w:eastAsia="標楷體" w:hAnsi="標楷體" w:cs="標楷體"/>
                <w:sz w:val="20"/>
                <w:szCs w:val="20"/>
              </w:rPr>
              <w:t>1.教師準備乳齒和恆齒的牙齒構造圖或牙齒模型。</w:t>
            </w:r>
          </w:p>
          <w:p w14:paraId="634AB502" w14:textId="77777777" w:rsidR="00E1176F" w:rsidRPr="004246FC" w:rsidRDefault="00DF08D3" w:rsidP="00C25C2C">
            <w:pPr>
              <w:snapToGrid w:val="0"/>
              <w:jc w:val="both"/>
            </w:pPr>
            <w:r w:rsidRPr="004246FC">
              <w:rPr>
                <w:rFonts w:ascii="標楷體" w:eastAsia="標楷體" w:hAnsi="標楷體" w:cs="標楷體"/>
                <w:sz w:val="20"/>
                <w:szCs w:val="20"/>
              </w:rPr>
              <w:t>2.教師請學生每人準備一面立鏡。</w:t>
            </w:r>
          </w:p>
          <w:p w14:paraId="440EF92C" w14:textId="77777777" w:rsidR="00E1176F" w:rsidRPr="004246FC" w:rsidRDefault="00DF08D3" w:rsidP="00C25C2C">
            <w:pPr>
              <w:snapToGrid w:val="0"/>
              <w:jc w:val="both"/>
            </w:pPr>
            <w:r w:rsidRPr="004246FC">
              <w:rPr>
                <w:rFonts w:ascii="標楷體" w:eastAsia="標楷體" w:hAnsi="標楷體" w:cs="標楷體"/>
                <w:sz w:val="20"/>
                <w:szCs w:val="20"/>
              </w:rPr>
              <w:t>3.教師準備「牙齒的種類和功能」學習單。</w:t>
            </w:r>
          </w:p>
          <w:p w14:paraId="0D79F8F6" w14:textId="77777777" w:rsidR="00E1176F" w:rsidRPr="004246FC" w:rsidRDefault="00DF08D3" w:rsidP="00C25C2C">
            <w:pPr>
              <w:snapToGrid w:val="0"/>
              <w:jc w:val="both"/>
            </w:pPr>
            <w:r w:rsidRPr="004246FC">
              <w:rPr>
                <w:rFonts w:ascii="標楷體" w:eastAsia="標楷體" w:hAnsi="標楷體" w:cs="標楷體"/>
                <w:sz w:val="20"/>
                <w:szCs w:val="20"/>
              </w:rPr>
              <w:t>4.教師準備牙齒模型、牙線、牙間刷、牙線棒和牙籤。</w:t>
            </w:r>
          </w:p>
          <w:p w14:paraId="1B509F08" w14:textId="77777777" w:rsidR="00E1176F" w:rsidRPr="004246FC" w:rsidRDefault="00DF08D3" w:rsidP="00C25C2C">
            <w:pPr>
              <w:snapToGrid w:val="0"/>
              <w:jc w:val="both"/>
            </w:pPr>
            <w:r w:rsidRPr="004246FC">
              <w:rPr>
                <w:rFonts w:ascii="標楷體" w:eastAsia="標楷體" w:hAnsi="標楷體" w:cs="標楷體"/>
                <w:sz w:val="20"/>
                <w:szCs w:val="20"/>
              </w:rPr>
              <w:t>5.教師請</w:t>
            </w:r>
            <w:r w:rsidRPr="004246FC">
              <w:rPr>
                <w:rFonts w:ascii="標楷體" w:eastAsia="標楷體" w:hAnsi="標楷體" w:cs="標楷體"/>
                <w:sz w:val="20"/>
                <w:szCs w:val="20"/>
              </w:rPr>
              <w:lastRenderedPageBreak/>
              <w:t>學生每人準備一盒牙線和一面立鏡。</w:t>
            </w:r>
          </w:p>
          <w:p w14:paraId="7EF1A914" w14:textId="77777777" w:rsidR="00E1176F" w:rsidRPr="004246FC" w:rsidRDefault="00DF08D3" w:rsidP="00C25C2C">
            <w:pPr>
              <w:snapToGrid w:val="0"/>
              <w:jc w:val="both"/>
            </w:pPr>
            <w:r w:rsidRPr="004246FC">
              <w:rPr>
                <w:rFonts w:ascii="標楷體" w:eastAsia="標楷體" w:hAnsi="標楷體" w:cs="標楷體"/>
                <w:sz w:val="20"/>
                <w:szCs w:val="20"/>
              </w:rPr>
              <w:t>6.教師準備「牙線潔牙好習慣」學習單。</w:t>
            </w:r>
          </w:p>
        </w:tc>
        <w:tc>
          <w:tcPr>
            <w:tcW w:w="1332" w:type="dxa"/>
            <w:shd w:val="clear" w:color="auto" w:fill="auto"/>
          </w:tcPr>
          <w:p w14:paraId="17F066CB"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發表</w:t>
            </w:r>
          </w:p>
          <w:p w14:paraId="7CA43D67"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43D49972"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演練</w:t>
            </w:r>
          </w:p>
          <w:p w14:paraId="4E0F7C29"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總結性評量</w:t>
            </w:r>
          </w:p>
        </w:tc>
        <w:tc>
          <w:tcPr>
            <w:tcW w:w="1409" w:type="dxa"/>
            <w:shd w:val="clear" w:color="auto" w:fill="auto"/>
          </w:tcPr>
          <w:p w14:paraId="431B114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071B4B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4246FC">
              <w:rPr>
                <w:rFonts w:ascii="標楷體" w:eastAsia="標楷體" w:hAnsi="標楷體" w:cs="標楷體"/>
                <w:sz w:val="20"/>
                <w:szCs w:val="20"/>
              </w:rPr>
              <w:t>良好生活習慣與德行。</w:t>
            </w:r>
          </w:p>
        </w:tc>
        <w:tc>
          <w:tcPr>
            <w:tcW w:w="1823" w:type="dxa"/>
            <w:shd w:val="clear" w:color="auto" w:fill="auto"/>
          </w:tcPr>
          <w:p w14:paraId="252EC2F9" w14:textId="77777777" w:rsidR="00E1176F" w:rsidRPr="00E73FA1" w:rsidRDefault="00E1176F" w:rsidP="006A0456">
            <w:pPr>
              <w:snapToGrid w:val="0"/>
              <w:jc w:val="both"/>
              <w:rPr>
                <w:rFonts w:eastAsia="標楷體"/>
                <w:color w:val="0070C0"/>
                <w:sz w:val="20"/>
                <w:szCs w:val="20"/>
              </w:rPr>
            </w:pPr>
          </w:p>
        </w:tc>
      </w:tr>
      <w:tr w:rsidR="00CF1DCF" w:rsidRPr="00B32678" w14:paraId="703342BA" w14:textId="77777777" w:rsidTr="006A0456">
        <w:trPr>
          <w:trHeight w:val="761"/>
        </w:trPr>
        <w:tc>
          <w:tcPr>
            <w:tcW w:w="817" w:type="dxa"/>
            <w:shd w:val="clear" w:color="auto" w:fill="auto"/>
          </w:tcPr>
          <w:p w14:paraId="60E2F2C9"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第七週</w:t>
            </w:r>
          </w:p>
        </w:tc>
        <w:tc>
          <w:tcPr>
            <w:tcW w:w="1276" w:type="dxa"/>
            <w:shd w:val="clear" w:color="auto" w:fill="auto"/>
          </w:tcPr>
          <w:p w14:paraId="7D88EE0F"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w:t>
            </w:r>
            <w:r w:rsidRPr="004246FC">
              <w:rPr>
                <w:rFonts w:ascii="標楷體" w:eastAsia="標楷體" w:hAnsi="標楷體" w:cs="標楷體"/>
                <w:sz w:val="20"/>
                <w:szCs w:val="20"/>
              </w:rPr>
              <w:lastRenderedPageBreak/>
              <w:t>動與健康的問題。</w:t>
            </w:r>
          </w:p>
        </w:tc>
        <w:tc>
          <w:tcPr>
            <w:tcW w:w="1559" w:type="dxa"/>
            <w:shd w:val="clear" w:color="auto" w:fill="auto"/>
          </w:tcPr>
          <w:p w14:paraId="0921A04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1b-Ⅱ-1 </w:t>
            </w:r>
            <w:r w:rsidRPr="004246FC">
              <w:rPr>
                <w:rFonts w:ascii="標楷體" w:eastAsia="標楷體" w:hAnsi="標楷體" w:cs="標楷體"/>
                <w:sz w:val="20"/>
                <w:szCs w:val="20"/>
              </w:rPr>
              <w:t>認識健康技能和生活技能對健康維護的重要性。</w:t>
            </w:r>
          </w:p>
          <w:p w14:paraId="6A0F5E5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2a-Ⅱ-1 </w:t>
            </w:r>
            <w:r w:rsidRPr="004246FC">
              <w:rPr>
                <w:rFonts w:ascii="標楷體" w:eastAsia="標楷體" w:hAnsi="標楷體" w:cs="標楷體"/>
                <w:sz w:val="20"/>
                <w:szCs w:val="20"/>
              </w:rPr>
              <w:t>覺察健康受到個人、家庭、學校等因素之影</w:t>
            </w:r>
            <w:r w:rsidRPr="004246FC">
              <w:rPr>
                <w:rFonts w:ascii="標楷體" w:eastAsia="標楷體" w:hAnsi="標楷體" w:cs="標楷體"/>
                <w:sz w:val="20"/>
                <w:szCs w:val="20"/>
              </w:rPr>
              <w:lastRenderedPageBreak/>
              <w:t>響。</w:t>
            </w:r>
          </w:p>
          <w:p w14:paraId="6AA354E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3b-Ⅱ-1 </w:t>
            </w:r>
            <w:r w:rsidRPr="004246FC">
              <w:rPr>
                <w:rFonts w:ascii="標楷體" w:eastAsia="標楷體" w:hAnsi="標楷體" w:cs="標楷體"/>
                <w:sz w:val="20"/>
                <w:szCs w:val="20"/>
              </w:rPr>
              <w:t>透過模仿學習，表現基本的自我調適技能。</w:t>
            </w:r>
          </w:p>
        </w:tc>
        <w:tc>
          <w:tcPr>
            <w:tcW w:w="1559" w:type="dxa"/>
            <w:shd w:val="clear" w:color="auto" w:fill="auto"/>
          </w:tcPr>
          <w:p w14:paraId="16FCC9DC"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Fa-Ⅱ-3 </w:t>
            </w:r>
            <w:r w:rsidRPr="004246FC">
              <w:rPr>
                <w:rFonts w:ascii="標楷體" w:eastAsia="標楷體" w:hAnsi="標楷體" w:cs="標楷體"/>
                <w:kern w:val="0"/>
                <w:sz w:val="20"/>
                <w:szCs w:val="20"/>
              </w:rPr>
              <w:t>情緒的類型與調適方法。</w:t>
            </w:r>
          </w:p>
        </w:tc>
        <w:tc>
          <w:tcPr>
            <w:tcW w:w="3205" w:type="dxa"/>
            <w:shd w:val="clear" w:color="auto" w:fill="auto"/>
          </w:tcPr>
          <w:p w14:paraId="7AD8A94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第三單元安心又安全</w:t>
            </w:r>
          </w:p>
          <w:p w14:paraId="64E2F70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第1課安心校園</w:t>
            </w:r>
          </w:p>
          <w:p w14:paraId="722B0F6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《活動1》認識霸凌(一)</w:t>
            </w:r>
          </w:p>
          <w:p w14:paraId="78FB7A3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1.教師帶領學生觀賞故事影片《被欺負的小獅子》，引導學生覺察霸凌行為。</w:t>
            </w:r>
          </w:p>
          <w:p w14:paraId="628BD9F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2.教師說明霸凌的定義：個人或集體持續以不當的言語或行為傷害他人，稱為「霸凌」。</w:t>
            </w:r>
          </w:p>
          <w:p w14:paraId="2A35675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3.教師配合課本第50-51頁和影片說明霸凌的類型，並討論各情境中被霸凌者的感受和霸凌行為可能對別人造成的影響。</w:t>
            </w:r>
          </w:p>
          <w:p w14:paraId="5DCA5E8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《活動2》認識霸凌(二)</w:t>
            </w:r>
          </w:p>
          <w:p w14:paraId="379A414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1.教師配合課本第52-53和影片說明霸凌的類型，並討論各情境中被霸凌者的感受和霸凌行為可能對別人造成的影響。</w:t>
            </w:r>
          </w:p>
          <w:p w14:paraId="33C73CE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2.教師補充說明另外兩種霸凌類。</w:t>
            </w:r>
          </w:p>
          <w:p w14:paraId="7D772F6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3.教師說明：霸凌行為容易使被霸凌者產生負面情緒而影響生活。與同學相處時，應同理對方的感受，不做出傷害別人的行為。</w:t>
            </w:r>
          </w:p>
          <w:p w14:paraId="6063181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《活動3》情緒調適</w:t>
            </w:r>
          </w:p>
          <w:p w14:paraId="54A07D9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1.教師帶領學生閱讀課本第54頁情境，詢問學生問題，引導學生覺察心情、調適情緒。</w:t>
            </w:r>
          </w:p>
          <w:p w14:paraId="2BFE725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2.教師請學生完成課本第54頁，輪流上臺發表。</w:t>
            </w:r>
          </w:p>
          <w:p w14:paraId="5B74D90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《活動4》面對霸凌的做法</w:t>
            </w:r>
          </w:p>
          <w:p w14:paraId="2CB5E90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1.教師播放影片《遇到霸凌的五大對策》，詢問：如果遭遇霸凌，可以怎麼做？</w:t>
            </w:r>
          </w:p>
          <w:p w14:paraId="59BABB4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2.教師說明：遭遇霸凌時可以透過以下做法嘗試解決、遠離被霸凌的情況。</w:t>
            </w:r>
          </w:p>
          <w:p w14:paraId="6BAFF3B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3.教師將全班分組，舉例各式霸凌情況（例如：排擠、網路留言中傷、恐嚇等），請各組輪流上臺演練面對霸凌的做法。</w:t>
            </w:r>
          </w:p>
          <w:p w14:paraId="58260B5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4.教師播放影片《教育部反霸凌宣導卡通─防制身心傷害篇「嫉妒與勇氣」》，詢問：如果你看到</w:t>
            </w:r>
            <w:r w:rsidRPr="004246FC">
              <w:rPr>
                <w:rFonts w:ascii="標楷體" w:eastAsia="標楷體" w:hAnsi="標楷體" w:cs="標楷體"/>
                <w:sz w:val="20"/>
                <w:szCs w:val="20"/>
              </w:rPr>
              <w:lastRenderedPageBreak/>
              <w:t>同學被霸凌，你會怎麼做呢？</w:t>
            </w:r>
          </w:p>
          <w:p w14:paraId="468E3B0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5.教師整理學生的回答，說明：每個人都有對抗霸凌的責任，目睹同學被霸凌時，應同理被霸凌者的感受，主動向師長求助。</w:t>
            </w:r>
          </w:p>
          <w:p w14:paraId="597AA83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6.教師請學生完成「面對霸凌的做法」學習單。</w:t>
            </w:r>
          </w:p>
        </w:tc>
        <w:tc>
          <w:tcPr>
            <w:tcW w:w="561" w:type="dxa"/>
            <w:shd w:val="clear" w:color="auto" w:fill="auto"/>
          </w:tcPr>
          <w:p w14:paraId="51946D2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462C077F" w14:textId="77777777" w:rsidR="00E1176F" w:rsidRPr="004246FC" w:rsidRDefault="00DF08D3" w:rsidP="00C25C2C">
            <w:pPr>
              <w:snapToGrid w:val="0"/>
              <w:jc w:val="both"/>
            </w:pPr>
            <w:r w:rsidRPr="004246FC">
              <w:rPr>
                <w:rFonts w:ascii="標楷體" w:eastAsia="標楷體" w:hAnsi="標楷體" w:cs="標楷體"/>
                <w:sz w:val="20"/>
                <w:szCs w:val="20"/>
              </w:rPr>
              <w:t>1.教師準備反霸凌相關影片。</w:t>
            </w:r>
          </w:p>
          <w:p w14:paraId="222871EC" w14:textId="77777777" w:rsidR="00E1176F" w:rsidRPr="004246FC" w:rsidRDefault="00DF08D3" w:rsidP="00C25C2C">
            <w:pPr>
              <w:snapToGrid w:val="0"/>
              <w:jc w:val="both"/>
            </w:pPr>
            <w:r w:rsidRPr="004246FC">
              <w:rPr>
                <w:rFonts w:ascii="標楷體" w:eastAsia="標楷體" w:hAnsi="標楷體" w:cs="標楷體"/>
                <w:sz w:val="20"/>
                <w:szCs w:val="20"/>
              </w:rPr>
              <w:t>2.教師準備「面對霸凌的做法」學習單。</w:t>
            </w:r>
          </w:p>
        </w:tc>
        <w:tc>
          <w:tcPr>
            <w:tcW w:w="1332" w:type="dxa"/>
            <w:shd w:val="clear" w:color="auto" w:fill="auto"/>
          </w:tcPr>
          <w:p w14:paraId="04A73BF6"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1EB3FBF3"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演練</w:t>
            </w:r>
          </w:p>
          <w:p w14:paraId="79D559D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tc>
        <w:tc>
          <w:tcPr>
            <w:tcW w:w="1409" w:type="dxa"/>
            <w:shd w:val="clear" w:color="auto" w:fill="auto"/>
          </w:tcPr>
          <w:p w14:paraId="08E5632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319B05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人E7 </w:t>
            </w:r>
            <w:r w:rsidRPr="004246FC">
              <w:rPr>
                <w:rFonts w:ascii="標楷體" w:eastAsia="標楷體" w:hAnsi="標楷體" w:cs="標楷體"/>
                <w:sz w:val="20"/>
                <w:szCs w:val="20"/>
              </w:rPr>
              <w:t>認識生活中不公平、不合理、違反規則和健康受到傷害等經驗，並知道</w:t>
            </w:r>
            <w:r w:rsidRPr="004246FC">
              <w:rPr>
                <w:rFonts w:ascii="標楷體" w:eastAsia="標楷體" w:hAnsi="標楷體" w:cs="標楷體"/>
                <w:sz w:val="20"/>
                <w:szCs w:val="20"/>
              </w:rPr>
              <w:lastRenderedPageBreak/>
              <w:t>如何尋求救助的管道。</w:t>
            </w:r>
          </w:p>
        </w:tc>
        <w:tc>
          <w:tcPr>
            <w:tcW w:w="1823" w:type="dxa"/>
            <w:shd w:val="clear" w:color="auto" w:fill="auto"/>
          </w:tcPr>
          <w:p w14:paraId="6B8F36B9" w14:textId="77777777" w:rsidR="00E1176F" w:rsidRPr="00E73FA1" w:rsidRDefault="00E1176F" w:rsidP="006A0456">
            <w:pPr>
              <w:snapToGrid w:val="0"/>
              <w:jc w:val="both"/>
              <w:rPr>
                <w:rFonts w:eastAsia="標楷體"/>
                <w:color w:val="0070C0"/>
                <w:sz w:val="20"/>
                <w:szCs w:val="20"/>
              </w:rPr>
            </w:pPr>
          </w:p>
        </w:tc>
      </w:tr>
      <w:tr w:rsidR="00CF1DCF" w:rsidRPr="00B32678" w14:paraId="644971C5" w14:textId="77777777" w:rsidTr="006A0456">
        <w:trPr>
          <w:trHeight w:val="761"/>
        </w:trPr>
        <w:tc>
          <w:tcPr>
            <w:tcW w:w="817" w:type="dxa"/>
            <w:shd w:val="clear" w:color="auto" w:fill="auto"/>
          </w:tcPr>
          <w:p w14:paraId="7993CC95"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361C6970"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7B05CA8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4246FC">
              <w:rPr>
                <w:rFonts w:ascii="標楷體" w:eastAsia="標楷體" w:hAnsi="標楷體" w:cs="標楷體"/>
                <w:sz w:val="20"/>
                <w:szCs w:val="20"/>
              </w:rPr>
              <w:t>了解促進健康生活的方法。</w:t>
            </w:r>
          </w:p>
          <w:p w14:paraId="2837528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2a-Ⅱ-2 </w:t>
            </w:r>
            <w:r w:rsidRPr="004246FC">
              <w:rPr>
                <w:rFonts w:ascii="標楷體" w:eastAsia="標楷體" w:hAnsi="標楷體" w:cs="標楷體"/>
                <w:sz w:val="20"/>
                <w:szCs w:val="20"/>
              </w:rPr>
              <w:t>注意健康問題所帶來的威脅感與嚴重性。</w:t>
            </w:r>
          </w:p>
          <w:p w14:paraId="6D666CA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4a-Ⅱ-2 </w:t>
            </w:r>
            <w:r w:rsidRPr="004246FC">
              <w:rPr>
                <w:rFonts w:ascii="標楷體" w:eastAsia="標楷體" w:hAnsi="標楷體" w:cs="標楷體"/>
                <w:sz w:val="20"/>
                <w:szCs w:val="20"/>
              </w:rPr>
              <w:t>展現促進健康的行為。</w:t>
            </w:r>
          </w:p>
        </w:tc>
        <w:tc>
          <w:tcPr>
            <w:tcW w:w="1559" w:type="dxa"/>
            <w:shd w:val="clear" w:color="auto" w:fill="auto"/>
          </w:tcPr>
          <w:p w14:paraId="0D62E11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4246FC">
              <w:rPr>
                <w:rFonts w:ascii="標楷體" w:eastAsia="標楷體" w:hAnsi="標楷體" w:cs="標楷體"/>
                <w:kern w:val="0"/>
                <w:sz w:val="20"/>
                <w:szCs w:val="20"/>
              </w:rPr>
              <w:t>居家、交通及戶外環境的潛在危機與安全須知。</w:t>
            </w:r>
          </w:p>
        </w:tc>
        <w:tc>
          <w:tcPr>
            <w:tcW w:w="3205" w:type="dxa"/>
            <w:shd w:val="clear" w:color="auto" w:fill="auto"/>
          </w:tcPr>
          <w:p w14:paraId="2561FF9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第三單元安心又安全</w:t>
            </w:r>
          </w:p>
          <w:p w14:paraId="3B97A56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第2課安全向前行</w:t>
            </w:r>
          </w:p>
          <w:p w14:paraId="43B0BD2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《活動1》過馬路要注意(一)</w:t>
            </w:r>
          </w:p>
          <w:p w14:paraId="6E545F9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1.教師說明：交通安全事故常導因於駕駛人或行人沒有注意到對方，所以過馬路時能注意車輛，並能被駕駛人清楚看見，是非常重要的原則。</w:t>
            </w:r>
          </w:p>
          <w:p w14:paraId="35E53F4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2.教師請學生分享「過馬路要注意」學習單，並配合課本第56-57頁詢問：你過馬路時曾經做出以下這些危險行為嗎？怎樣能避免危險發生呢？</w:t>
            </w:r>
          </w:p>
          <w:p w14:paraId="36B9BC5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《活動2》過馬路要注意(二)</w:t>
            </w:r>
          </w:p>
          <w:p w14:paraId="0E7B5A3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1.教師請學生分享「過馬路要注意」學習單，並配合課本第58-59頁說明過馬路的危險情境。</w:t>
            </w:r>
          </w:p>
          <w:p w14:paraId="2D41503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2.教師補充說明「內輪差」的概念。</w:t>
            </w:r>
          </w:p>
          <w:p w14:paraId="3DB026F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《活動3》行人安全過馬路原則</w:t>
            </w:r>
          </w:p>
          <w:p w14:paraId="29D31C9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1.教師帶領學生閱讀課本第60-61頁情境，並配合影片說明行人安全過馬路原則。</w:t>
            </w:r>
          </w:p>
          <w:p w14:paraId="22FD487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2.教師引導學生思考過馬路時應注意的事項，並上臺分享。</w:t>
            </w:r>
          </w:p>
          <w:p w14:paraId="69D1D51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3.教師請學生分組上臺演練行人安全過馬路原則，部分學生持汽機車圖卡擔任汽機車，老師持紅色或綠色色紙代替小綠人或小紅</w:t>
            </w:r>
            <w:r w:rsidRPr="004246FC">
              <w:rPr>
                <w:rFonts w:ascii="標楷體" w:eastAsia="標楷體" w:hAnsi="標楷體" w:cs="標楷體"/>
                <w:sz w:val="20"/>
                <w:szCs w:val="20"/>
              </w:rPr>
              <w:lastRenderedPageBreak/>
              <w:t>人。</w:t>
            </w:r>
          </w:p>
          <w:p w14:paraId="31E9E29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4.教師發下「安全過馬路」學習單，請學生自我檢視安全過馬路原則，並在生活中實踐後請家長簽名。</w:t>
            </w:r>
          </w:p>
          <w:p w14:paraId="74A5F2D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《活動4》行人穿越馬路的設施</w:t>
            </w:r>
          </w:p>
          <w:p w14:paraId="1D6259A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1.教師配合課本第62頁和影片說明行人穿越馬路的設施。</w:t>
            </w:r>
          </w:p>
          <w:p w14:paraId="611742F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《活動5》遵守過馬路安全守則</w:t>
            </w:r>
          </w:p>
          <w:p w14:paraId="54703CD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1.教師說明課本第63頁情境：小凱要去買麵包，如果你是小凱，你會走</w:t>
            </w:r>
            <w:r w:rsidRPr="004246FC">
              <w:rPr>
                <w:rFonts w:ascii="標楷體" w:eastAsia="標楷體" w:hAnsi="標楷體" w:cs="標楷體"/>
                <w:sz w:val="20"/>
                <w:szCs w:val="20"/>
              </w:rPr>
              <w:sym w:font="Wingdings" w:char="F081"/>
            </w:r>
            <w:r w:rsidRPr="004246FC">
              <w:rPr>
                <w:rFonts w:ascii="標楷體" w:eastAsia="標楷體" w:hAnsi="標楷體" w:cs="標楷體"/>
                <w:sz w:val="20"/>
                <w:szCs w:val="20"/>
              </w:rPr>
              <w:t>、</w:t>
            </w:r>
            <w:r w:rsidRPr="004246FC">
              <w:rPr>
                <w:rFonts w:ascii="標楷體" w:eastAsia="標楷體" w:hAnsi="標楷體" w:cs="標楷體"/>
                <w:sz w:val="20"/>
                <w:szCs w:val="20"/>
              </w:rPr>
              <w:sym w:font="Wingdings" w:char="F082"/>
            </w:r>
            <w:r w:rsidRPr="004246FC">
              <w:rPr>
                <w:rFonts w:ascii="標楷體" w:eastAsia="標楷體" w:hAnsi="標楷體" w:cs="標楷體"/>
                <w:sz w:val="20"/>
                <w:szCs w:val="20"/>
              </w:rPr>
              <w:t>還是</w:t>
            </w:r>
            <w:r w:rsidRPr="004246FC">
              <w:rPr>
                <w:rFonts w:ascii="標楷體" w:eastAsia="標楷體" w:hAnsi="標楷體" w:cs="標楷體"/>
                <w:sz w:val="20"/>
                <w:szCs w:val="20"/>
              </w:rPr>
              <w:sym w:font="Wingdings" w:char="F083"/>
            </w:r>
            <w:r w:rsidRPr="004246FC">
              <w:rPr>
                <w:rFonts w:ascii="標楷體" w:eastAsia="標楷體" w:hAnsi="標楷體" w:cs="標楷體"/>
                <w:sz w:val="20"/>
                <w:szCs w:val="20"/>
              </w:rPr>
              <w:t>的路線到麵包店呢？走不同的路線時，各要注意什麼？</w:t>
            </w:r>
          </w:p>
          <w:p w14:paraId="70DAF8C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2.教師播放影片《馬路這樣過，安全READYGO！》5分50秒-8分46秒，帶領學生從生活情境題中複習安全過馬路的方法。</w:t>
            </w:r>
          </w:p>
          <w:p w14:paraId="1B86704A" w14:textId="4C47F75C"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w:t>
            </w:r>
            <w:r w:rsidR="00DF7D81">
              <w:rPr>
                <w:rFonts w:ascii="標楷體" w:eastAsia="標楷體" w:hAnsi="標楷體" w:cs="標楷體" w:hint="eastAsia"/>
                <w:sz w:val="20"/>
                <w:szCs w:val="20"/>
              </w:rPr>
              <w:t>6</w:t>
            </w:r>
            <w:r w:rsidRPr="004246FC">
              <w:rPr>
                <w:rFonts w:ascii="標楷體" w:eastAsia="標楷體" w:hAnsi="標楷體" w:cs="標楷體"/>
                <w:sz w:val="20"/>
                <w:szCs w:val="20"/>
              </w:rPr>
              <w:t>》安全坐機車</w:t>
            </w:r>
          </w:p>
          <w:p w14:paraId="0F8E8EB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1.教師帶領學生閱讀課本第64頁情境，並說明：穿著過長的雨衣乘坐機車，雨衣容易捲入後輪，而造成意外，應選擇大小適合自己的雨衣。</w:t>
            </w:r>
          </w:p>
          <w:p w14:paraId="6B06C9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2.教師提問：乘坐機車時，還要注意哪些安全事項呢？並引導學生記錄在「安全搭乘交通工具」學習單。</w:t>
            </w:r>
          </w:p>
          <w:p w14:paraId="7E7D0D5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3.教師請學生在生活中實踐乘坐機車的安全守則。</w:t>
            </w:r>
          </w:p>
          <w:p w14:paraId="1E76B6A0" w14:textId="37EE9536"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w:t>
            </w:r>
            <w:r w:rsidR="00DF7D81">
              <w:rPr>
                <w:rFonts w:ascii="標楷體" w:eastAsia="標楷體" w:hAnsi="標楷體" w:cs="標楷體" w:hint="eastAsia"/>
                <w:sz w:val="20"/>
                <w:szCs w:val="20"/>
              </w:rPr>
              <w:t>7</w:t>
            </w:r>
            <w:r w:rsidRPr="004246FC">
              <w:rPr>
                <w:rFonts w:ascii="標楷體" w:eastAsia="標楷體" w:hAnsi="標楷體" w:cs="標楷體"/>
                <w:sz w:val="20"/>
                <w:szCs w:val="20"/>
              </w:rPr>
              <w:t>》安全搭公車</w:t>
            </w:r>
          </w:p>
          <w:p w14:paraId="4B48EC1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1.教師帶領學生閱讀課本第65頁情境，並說明：公車還沒靠站停好就起身走向車門，容易因公車煞車而跌倒受傷，到站前應先按下車鈴，等公車到站停妥再起</w:t>
            </w:r>
            <w:r w:rsidRPr="004246FC">
              <w:rPr>
                <w:rFonts w:ascii="標楷體" w:eastAsia="標楷體" w:hAnsi="標楷體" w:cs="標楷體"/>
                <w:sz w:val="20"/>
                <w:szCs w:val="20"/>
              </w:rPr>
              <w:lastRenderedPageBreak/>
              <w:t>身。</w:t>
            </w:r>
          </w:p>
          <w:p w14:paraId="47972C7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2.教師提問：搭乘公車時，還要注意哪些安全事項呢？並引導學生記錄在「安全搭乘交通工具」學習單。</w:t>
            </w:r>
          </w:p>
          <w:p w14:paraId="0D929F5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3.教師請學生在生活中實踐搭乘公車的安全守則。</w:t>
            </w:r>
          </w:p>
        </w:tc>
        <w:tc>
          <w:tcPr>
            <w:tcW w:w="561" w:type="dxa"/>
            <w:shd w:val="clear" w:color="auto" w:fill="auto"/>
          </w:tcPr>
          <w:p w14:paraId="4CF77D9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4D9A9B91" w14:textId="77777777" w:rsidR="00E1176F" w:rsidRPr="004246FC" w:rsidRDefault="00DF08D3" w:rsidP="00C25C2C">
            <w:pPr>
              <w:snapToGrid w:val="0"/>
              <w:jc w:val="both"/>
            </w:pPr>
            <w:r w:rsidRPr="004246FC">
              <w:rPr>
                <w:rFonts w:ascii="標楷體" w:eastAsia="標楷體" w:hAnsi="標楷體" w:cs="標楷體"/>
                <w:sz w:val="20"/>
                <w:szCs w:val="20"/>
              </w:rPr>
              <w:t>1.教師課前請學生蒐集一則過馬路時發生交通事故的新聞，完成「過馬路要注意」學習單。</w:t>
            </w:r>
          </w:p>
          <w:p w14:paraId="3F4EF7F8" w14:textId="77777777" w:rsidR="00E1176F" w:rsidRPr="004246FC" w:rsidRDefault="00DF08D3" w:rsidP="00C25C2C">
            <w:pPr>
              <w:snapToGrid w:val="0"/>
              <w:jc w:val="both"/>
            </w:pPr>
            <w:r w:rsidRPr="004246FC">
              <w:rPr>
                <w:rFonts w:ascii="標楷體" w:eastAsia="標楷體" w:hAnsi="標楷體" w:cs="標楷體"/>
                <w:sz w:val="20"/>
                <w:szCs w:val="20"/>
              </w:rPr>
              <w:t>2.教師準備</w:t>
            </w:r>
            <w:r w:rsidRPr="00E51EB1">
              <w:rPr>
                <w:rFonts w:ascii="標楷體" w:eastAsia="標楷體" w:hAnsi="標楷體" w:cs="標楷體"/>
                <w:sz w:val="20"/>
                <w:szCs w:val="20"/>
              </w:rPr>
              <w:t>交通部</w:t>
            </w:r>
            <w:r w:rsidRPr="004246FC">
              <w:rPr>
                <w:rFonts w:ascii="標楷體" w:eastAsia="標楷體" w:hAnsi="標楷體" w:cs="標楷體"/>
                <w:sz w:val="20"/>
                <w:szCs w:val="20"/>
              </w:rPr>
              <w:t>《兒童安全過路口》數位課程系列影片。</w:t>
            </w:r>
          </w:p>
          <w:p w14:paraId="538BCD51" w14:textId="77777777" w:rsidR="00E1176F" w:rsidRPr="004246FC" w:rsidRDefault="00DF08D3" w:rsidP="00C25C2C">
            <w:pPr>
              <w:snapToGrid w:val="0"/>
              <w:jc w:val="both"/>
            </w:pPr>
            <w:r w:rsidRPr="004246FC">
              <w:rPr>
                <w:rFonts w:ascii="標楷體" w:eastAsia="標楷體" w:hAnsi="標楷體" w:cs="標楷體"/>
                <w:sz w:val="20"/>
                <w:szCs w:val="20"/>
              </w:rPr>
              <w:t>3.教師利用紅色和綠色色紙、白色膠帶和汽機車圖卡布置穿越馬路的情境。</w:t>
            </w:r>
          </w:p>
          <w:p w14:paraId="35508FAB" w14:textId="77777777" w:rsidR="00E1176F" w:rsidRPr="004246FC" w:rsidRDefault="00DF08D3" w:rsidP="00C25C2C">
            <w:pPr>
              <w:snapToGrid w:val="0"/>
              <w:jc w:val="both"/>
            </w:pPr>
            <w:r w:rsidRPr="004246FC">
              <w:rPr>
                <w:rFonts w:ascii="標楷體" w:eastAsia="標楷體" w:hAnsi="標楷體" w:cs="標楷體"/>
                <w:sz w:val="20"/>
                <w:szCs w:val="20"/>
              </w:rPr>
              <w:t>4.教師準備安全過馬路相關</w:t>
            </w:r>
            <w:r w:rsidRPr="004246FC">
              <w:rPr>
                <w:rFonts w:ascii="標楷體" w:eastAsia="標楷體" w:hAnsi="標楷體" w:cs="標楷體"/>
                <w:sz w:val="20"/>
                <w:szCs w:val="20"/>
              </w:rPr>
              <w:lastRenderedPageBreak/>
              <w:t>影片。</w:t>
            </w:r>
          </w:p>
          <w:p w14:paraId="6EA45488" w14:textId="77777777" w:rsidR="00E1176F" w:rsidRPr="004246FC" w:rsidRDefault="00DF08D3" w:rsidP="00C25C2C">
            <w:pPr>
              <w:snapToGrid w:val="0"/>
              <w:jc w:val="both"/>
            </w:pPr>
            <w:r w:rsidRPr="004246FC">
              <w:rPr>
                <w:rFonts w:ascii="標楷體" w:eastAsia="標楷體" w:hAnsi="標楷體" w:cs="標楷體"/>
                <w:sz w:val="20"/>
                <w:szCs w:val="20"/>
              </w:rPr>
              <w:t>5.教師準備「安全過馬路」學習單。</w:t>
            </w:r>
          </w:p>
          <w:p w14:paraId="314BD533" w14:textId="77777777" w:rsidR="00E1176F" w:rsidRPr="004246FC" w:rsidRDefault="00DF08D3" w:rsidP="00C25C2C">
            <w:pPr>
              <w:snapToGrid w:val="0"/>
              <w:jc w:val="both"/>
            </w:pPr>
            <w:r w:rsidRPr="004246FC">
              <w:rPr>
                <w:rFonts w:ascii="標楷體" w:eastAsia="標楷體" w:hAnsi="標楷體" w:cs="標楷體"/>
                <w:sz w:val="20"/>
                <w:szCs w:val="20"/>
              </w:rPr>
              <w:t>6.教師準備一頂兒童機車專用安全帽，並請學生準備自己平時穿的雨衣。</w:t>
            </w:r>
          </w:p>
          <w:p w14:paraId="453EDFAB" w14:textId="77777777" w:rsidR="00E1176F" w:rsidRPr="004246FC" w:rsidRDefault="00DF08D3" w:rsidP="00C25C2C">
            <w:pPr>
              <w:snapToGrid w:val="0"/>
              <w:jc w:val="both"/>
            </w:pPr>
            <w:r w:rsidRPr="004246FC">
              <w:rPr>
                <w:rFonts w:ascii="標楷體" w:eastAsia="標楷體" w:hAnsi="標楷體" w:cs="標楷體"/>
                <w:sz w:val="20"/>
                <w:szCs w:val="20"/>
              </w:rPr>
              <w:t>7.教師準備「安全搭乘交通工具」學習單。</w:t>
            </w:r>
          </w:p>
        </w:tc>
        <w:tc>
          <w:tcPr>
            <w:tcW w:w="1332" w:type="dxa"/>
            <w:shd w:val="clear" w:color="auto" w:fill="auto"/>
          </w:tcPr>
          <w:p w14:paraId="18176A4E"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發表</w:t>
            </w:r>
          </w:p>
          <w:p w14:paraId="5555FB3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自評</w:t>
            </w:r>
          </w:p>
          <w:p w14:paraId="5E94493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演練</w:t>
            </w:r>
          </w:p>
          <w:p w14:paraId="79CAD9E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tc>
        <w:tc>
          <w:tcPr>
            <w:tcW w:w="1409" w:type="dxa"/>
            <w:shd w:val="clear" w:color="auto" w:fill="auto"/>
          </w:tcPr>
          <w:p w14:paraId="7616D2A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649C393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安E2 </w:t>
            </w:r>
            <w:r w:rsidRPr="004246FC">
              <w:rPr>
                <w:rFonts w:ascii="標楷體" w:eastAsia="標楷體" w:hAnsi="標楷體" w:cs="標楷體"/>
                <w:sz w:val="20"/>
                <w:szCs w:val="20"/>
              </w:rPr>
              <w:t>了解危機與安全。</w:t>
            </w:r>
          </w:p>
          <w:p w14:paraId="584AF5A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安E4 </w:t>
            </w:r>
            <w:r w:rsidRPr="004246FC">
              <w:rPr>
                <w:rFonts w:ascii="標楷體" w:eastAsia="標楷體" w:hAnsi="標楷體" w:cs="標楷體"/>
                <w:sz w:val="20"/>
                <w:szCs w:val="20"/>
              </w:rPr>
              <w:t>探討日常生活應該注意的安全。</w:t>
            </w:r>
          </w:p>
        </w:tc>
        <w:tc>
          <w:tcPr>
            <w:tcW w:w="1823" w:type="dxa"/>
            <w:shd w:val="clear" w:color="auto" w:fill="auto"/>
          </w:tcPr>
          <w:p w14:paraId="4EBDD962" w14:textId="77777777" w:rsidR="00E1176F" w:rsidRPr="00E73FA1" w:rsidRDefault="00E1176F" w:rsidP="006A0456">
            <w:pPr>
              <w:snapToGrid w:val="0"/>
              <w:jc w:val="both"/>
              <w:rPr>
                <w:rFonts w:eastAsia="標楷體"/>
                <w:color w:val="0070C0"/>
                <w:sz w:val="20"/>
                <w:szCs w:val="20"/>
              </w:rPr>
            </w:pPr>
          </w:p>
        </w:tc>
      </w:tr>
      <w:tr w:rsidR="00CF1DCF" w:rsidRPr="00B32678" w14:paraId="49C38EA5" w14:textId="77777777" w:rsidTr="006A0456">
        <w:trPr>
          <w:trHeight w:val="761"/>
        </w:trPr>
        <w:tc>
          <w:tcPr>
            <w:tcW w:w="817" w:type="dxa"/>
            <w:shd w:val="clear" w:color="auto" w:fill="auto"/>
          </w:tcPr>
          <w:p w14:paraId="709E855B"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0C6ED864"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370303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1a-Ⅱ-2 </w:t>
            </w:r>
            <w:r w:rsidRPr="004246FC">
              <w:rPr>
                <w:rFonts w:ascii="標楷體" w:eastAsia="標楷體" w:hAnsi="標楷體" w:cs="標楷體"/>
                <w:sz w:val="20"/>
                <w:szCs w:val="20"/>
              </w:rPr>
              <w:t>了解促進健康生活的方法。</w:t>
            </w:r>
          </w:p>
          <w:p w14:paraId="51F5CD0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2a-Ⅱ-2 </w:t>
            </w:r>
            <w:r w:rsidRPr="004246FC">
              <w:rPr>
                <w:rFonts w:ascii="標楷體" w:eastAsia="標楷體" w:hAnsi="標楷體" w:cs="標楷體"/>
                <w:sz w:val="20"/>
                <w:szCs w:val="20"/>
              </w:rPr>
              <w:t>注意健康問題所帶來的威脅感與嚴重性。</w:t>
            </w:r>
          </w:p>
          <w:p w14:paraId="5DC7375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2b-Ⅱ-1 </w:t>
            </w:r>
            <w:r w:rsidRPr="004246FC">
              <w:rPr>
                <w:rFonts w:ascii="標楷體" w:eastAsia="標楷體" w:hAnsi="標楷體" w:cs="標楷體"/>
                <w:sz w:val="20"/>
                <w:szCs w:val="20"/>
              </w:rPr>
              <w:t>遵守健康的生活規範。</w:t>
            </w:r>
          </w:p>
        </w:tc>
        <w:tc>
          <w:tcPr>
            <w:tcW w:w="1559" w:type="dxa"/>
            <w:shd w:val="clear" w:color="auto" w:fill="auto"/>
          </w:tcPr>
          <w:p w14:paraId="3EA40955"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4246FC">
              <w:rPr>
                <w:rFonts w:ascii="標楷體" w:eastAsia="標楷體" w:hAnsi="標楷體" w:cs="標楷體"/>
                <w:kern w:val="0"/>
                <w:sz w:val="20"/>
                <w:szCs w:val="20"/>
              </w:rPr>
              <w:t>居家、交通及戶外環境的潛在危機與安全須知。</w:t>
            </w:r>
          </w:p>
        </w:tc>
        <w:tc>
          <w:tcPr>
            <w:tcW w:w="3205" w:type="dxa"/>
            <w:shd w:val="clear" w:color="auto" w:fill="auto"/>
          </w:tcPr>
          <w:p w14:paraId="3606E93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第三單元安心又安全</w:t>
            </w:r>
          </w:p>
          <w:p w14:paraId="422D5C3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第3課戶外安全</w:t>
            </w:r>
          </w:p>
          <w:p w14:paraId="61385CA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《活動1》預防中暑</w:t>
            </w:r>
          </w:p>
          <w:p w14:paraId="4A47AAB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1.教師說明中暑的定義與症狀。</w:t>
            </w:r>
          </w:p>
          <w:p w14:paraId="3A6C265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2.教師提醒中暑時如何緊急處理與預防中暑的方法。</w:t>
            </w:r>
          </w:p>
          <w:p w14:paraId="6207898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《活動2》預防蚊蟲叮咬</w:t>
            </w:r>
          </w:p>
          <w:p w14:paraId="5633190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教師說明戶外活動時預防蚊蟲叮咬的方法。</w:t>
            </w:r>
          </w:p>
          <w:p w14:paraId="015391A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《活動3》小心蜂窩</w:t>
            </w:r>
          </w:p>
          <w:p w14:paraId="7E07C6C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1.教師說明遇到蜂窩或蜂群的處理方法，並學生上臺演練。</w:t>
            </w:r>
          </w:p>
          <w:p w14:paraId="0B60A31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2.教師補充說明避免吸引蜂群攻擊的方法。</w:t>
            </w:r>
          </w:p>
          <w:p w14:paraId="155DB1F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《活動4》小心蛇出沒</w:t>
            </w:r>
          </w:p>
          <w:p w14:paraId="4680962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教師說明戶外活動時避免被蛇咬的方法。</w:t>
            </w:r>
          </w:p>
          <w:p w14:paraId="4E0C94E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《活動5》野菇不要採</w:t>
            </w:r>
          </w:p>
          <w:p w14:paraId="53B95A1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教師說明：類不容易從外表判斷出是否有毒，防範中毒最好的方法，就是一律不採也不吃。</w:t>
            </w:r>
          </w:p>
          <w:p w14:paraId="08C27EC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《活動6》小心土石流</w:t>
            </w:r>
          </w:p>
          <w:p w14:paraId="288637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教師配合影片說明土石流的形成要素與可能造成的災害。</w:t>
            </w:r>
          </w:p>
          <w:p w14:paraId="401BD88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《活動7》避免被雷擊</w:t>
            </w:r>
          </w:p>
          <w:p w14:paraId="074DDE8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教師說明避免被擊的方法。</w:t>
            </w:r>
          </w:p>
          <w:p w14:paraId="515E98B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第4課居家安全</w:t>
            </w:r>
          </w:p>
          <w:p w14:paraId="35157CB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《活動1》浴室安全</w:t>
            </w:r>
          </w:p>
          <w:p w14:paraId="145F842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1.教師帶領學生閱讀課本第72頁</w:t>
            </w:r>
            <w:r w:rsidRPr="004246FC">
              <w:rPr>
                <w:rFonts w:ascii="標楷體" w:eastAsia="標楷體" w:hAnsi="標楷體" w:cs="標楷體"/>
                <w:sz w:val="20"/>
                <w:szCs w:val="20"/>
              </w:rPr>
              <w:lastRenderedPageBreak/>
              <w:t>情境，並說明浴室中可能潛藏的危機與導致的後果。</w:t>
            </w:r>
          </w:p>
          <w:p w14:paraId="2F5E958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2.教師配合影片，引導學生討論預防浴室發生危險事故的方法，並記錄在「居家安全小偵探」學習單。</w:t>
            </w:r>
          </w:p>
          <w:p w14:paraId="5A9C2EF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《活動2》廚房安全</w:t>
            </w:r>
          </w:p>
          <w:p w14:paraId="34C1C2E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1.教師帶領學生閱讀課本第73頁情境，並說明廚房裡可能潛藏的危機與導致的後果。</w:t>
            </w:r>
          </w:p>
          <w:p w14:paraId="085EA1E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2.教師配合影片，引導學生討論預防廚房發生危險事故的方法，並記錄在「居家安全小偵探」學習單。</w:t>
            </w:r>
          </w:p>
          <w:p w14:paraId="31753B0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《活動3》居家安全防護</w:t>
            </w:r>
          </w:p>
          <w:p w14:paraId="7965A8B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1.教師配合課本第74頁說明居家安全防護原則。</w:t>
            </w:r>
          </w:p>
          <w:p w14:paraId="4C078C3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2.教師請學生課後與家人一起檢核家中的居家安全，找出待改善之處，並完成課本第75頁「居家安全檢核表」。</w:t>
            </w:r>
          </w:p>
        </w:tc>
        <w:tc>
          <w:tcPr>
            <w:tcW w:w="561" w:type="dxa"/>
            <w:shd w:val="clear" w:color="auto" w:fill="auto"/>
          </w:tcPr>
          <w:p w14:paraId="589BECE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70DB6314" w14:textId="77777777" w:rsidR="00E1176F" w:rsidRPr="004246FC" w:rsidRDefault="00DF08D3" w:rsidP="00C25C2C">
            <w:pPr>
              <w:snapToGrid w:val="0"/>
              <w:jc w:val="both"/>
            </w:pPr>
            <w:r w:rsidRPr="004246FC">
              <w:rPr>
                <w:rFonts w:ascii="標楷體" w:eastAsia="標楷體" w:hAnsi="標楷體" w:cs="標楷體"/>
                <w:sz w:val="20"/>
                <w:szCs w:val="20"/>
              </w:rPr>
              <w:t>1.教師準備預防中暑教學物品圖卡，例如：寬邊帽、毛帽、陽傘、雨衣、太陽眼鏡、透氣衣物、毛衣、防晒乳、乳液、水壺、奶茶、汽水等。</w:t>
            </w:r>
          </w:p>
          <w:p w14:paraId="2B74F353" w14:textId="77777777" w:rsidR="00E1176F" w:rsidRPr="004246FC" w:rsidRDefault="00DF08D3" w:rsidP="00C25C2C">
            <w:pPr>
              <w:snapToGrid w:val="0"/>
              <w:jc w:val="both"/>
            </w:pPr>
            <w:r w:rsidRPr="004246FC">
              <w:rPr>
                <w:rFonts w:ascii="標楷體" w:eastAsia="標楷體" w:hAnsi="標楷體" w:cs="標楷體"/>
                <w:sz w:val="20"/>
                <w:szCs w:val="20"/>
              </w:rPr>
              <w:t>2.教師準備認識熱傷害相關影片。</w:t>
            </w:r>
          </w:p>
          <w:p w14:paraId="40A770C6" w14:textId="77777777" w:rsidR="00E1176F" w:rsidRPr="004246FC" w:rsidRDefault="00DF08D3" w:rsidP="00C25C2C">
            <w:pPr>
              <w:snapToGrid w:val="0"/>
              <w:jc w:val="both"/>
            </w:pPr>
            <w:r w:rsidRPr="004246FC">
              <w:rPr>
                <w:rFonts w:ascii="標楷體" w:eastAsia="標楷體" w:hAnsi="標楷體" w:cs="標楷體"/>
                <w:sz w:val="20"/>
                <w:szCs w:val="20"/>
              </w:rPr>
              <w:t>3.教師準備認識小黑蚊相關影片、淺色外套。</w:t>
            </w:r>
          </w:p>
          <w:p w14:paraId="729E298D" w14:textId="77777777" w:rsidR="00E1176F" w:rsidRPr="004246FC" w:rsidRDefault="00DF08D3" w:rsidP="00C25C2C">
            <w:pPr>
              <w:snapToGrid w:val="0"/>
              <w:jc w:val="both"/>
            </w:pPr>
            <w:r w:rsidRPr="004246FC">
              <w:rPr>
                <w:rFonts w:ascii="標楷體" w:eastAsia="標楷體" w:hAnsi="標楷體" w:cs="標楷體"/>
                <w:sz w:val="20"/>
                <w:szCs w:val="20"/>
              </w:rPr>
              <w:t>4.教師準備常被誤食的野生</w:t>
            </w:r>
            <w:r w:rsidRPr="004246FC">
              <w:rPr>
                <w:rFonts w:ascii="標楷體" w:eastAsia="標楷體" w:hAnsi="標楷體" w:cs="標楷體"/>
                <w:sz w:val="20"/>
                <w:szCs w:val="20"/>
              </w:rPr>
              <w:lastRenderedPageBreak/>
              <w:t>毒菇圖片，例如：綠褶菇，以及認識土石流相關影片。</w:t>
            </w:r>
          </w:p>
          <w:p w14:paraId="38AD0D52" w14:textId="77777777" w:rsidR="00E1176F" w:rsidRPr="004246FC" w:rsidRDefault="00DF08D3" w:rsidP="00C25C2C">
            <w:pPr>
              <w:snapToGrid w:val="0"/>
              <w:jc w:val="both"/>
            </w:pPr>
            <w:r w:rsidRPr="004246FC">
              <w:rPr>
                <w:rFonts w:ascii="標楷體" w:eastAsia="標楷體" w:hAnsi="標楷體" w:cs="標楷體"/>
                <w:sz w:val="20"/>
                <w:szCs w:val="20"/>
              </w:rPr>
              <w:t>5.準備「戶外安全（一）」、「戶外安全（二）」學習單。</w:t>
            </w:r>
          </w:p>
          <w:p w14:paraId="61E4C972" w14:textId="77777777" w:rsidR="00E1176F" w:rsidRPr="004246FC" w:rsidRDefault="00DF08D3" w:rsidP="00C25C2C">
            <w:pPr>
              <w:snapToGrid w:val="0"/>
              <w:jc w:val="both"/>
            </w:pPr>
            <w:r w:rsidRPr="004246FC">
              <w:rPr>
                <w:rFonts w:ascii="標楷體" w:eastAsia="標楷體" w:hAnsi="標楷體" w:cs="標楷體"/>
                <w:sz w:val="20"/>
                <w:szCs w:val="20"/>
              </w:rPr>
              <w:t>6.教師準備「居家安全小偵探」學習單、居家安全相關影片。</w:t>
            </w:r>
          </w:p>
        </w:tc>
        <w:tc>
          <w:tcPr>
            <w:tcW w:w="1332" w:type="dxa"/>
            <w:shd w:val="clear" w:color="auto" w:fill="auto"/>
          </w:tcPr>
          <w:p w14:paraId="2110FF45"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演練</w:t>
            </w:r>
          </w:p>
          <w:p w14:paraId="241DC047"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24661ED7"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7CB9D6A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自評</w:t>
            </w:r>
          </w:p>
          <w:p w14:paraId="006D8A03"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總結性評量</w:t>
            </w:r>
          </w:p>
        </w:tc>
        <w:tc>
          <w:tcPr>
            <w:tcW w:w="1409" w:type="dxa"/>
            <w:shd w:val="clear" w:color="auto" w:fill="auto"/>
          </w:tcPr>
          <w:p w14:paraId="05543C9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【安全教育】</w:t>
            </w:r>
          </w:p>
          <w:p w14:paraId="0BA4C90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安E2 </w:t>
            </w:r>
            <w:r w:rsidRPr="004246FC">
              <w:rPr>
                <w:rFonts w:ascii="標楷體" w:eastAsia="標楷體" w:hAnsi="標楷體" w:cs="標楷體"/>
                <w:sz w:val="20"/>
                <w:szCs w:val="20"/>
              </w:rPr>
              <w:t>了解危機與安全。</w:t>
            </w:r>
          </w:p>
          <w:p w14:paraId="4BC170B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安E4 </w:t>
            </w:r>
            <w:r w:rsidRPr="004246FC">
              <w:rPr>
                <w:rFonts w:ascii="標楷體" w:eastAsia="標楷體" w:hAnsi="標楷體" w:cs="標楷體"/>
                <w:sz w:val="20"/>
                <w:szCs w:val="20"/>
              </w:rPr>
              <w:t>探討日常生活應該注意的安全。</w:t>
            </w:r>
          </w:p>
        </w:tc>
        <w:tc>
          <w:tcPr>
            <w:tcW w:w="1823" w:type="dxa"/>
            <w:shd w:val="clear" w:color="auto" w:fill="auto"/>
          </w:tcPr>
          <w:p w14:paraId="570DDC26" w14:textId="77777777" w:rsidR="00E1176F" w:rsidRPr="00E73FA1" w:rsidRDefault="00E1176F" w:rsidP="006A0456">
            <w:pPr>
              <w:snapToGrid w:val="0"/>
              <w:jc w:val="both"/>
              <w:rPr>
                <w:rFonts w:eastAsia="標楷體"/>
                <w:color w:val="0070C0"/>
                <w:sz w:val="20"/>
                <w:szCs w:val="20"/>
              </w:rPr>
            </w:pPr>
          </w:p>
        </w:tc>
      </w:tr>
      <w:tr w:rsidR="00CF1DCF" w:rsidRPr="00B32678" w14:paraId="141C7572" w14:textId="77777777" w:rsidTr="006A0456">
        <w:trPr>
          <w:trHeight w:val="761"/>
        </w:trPr>
        <w:tc>
          <w:tcPr>
            <w:tcW w:w="817" w:type="dxa"/>
            <w:shd w:val="clear" w:color="auto" w:fill="auto"/>
          </w:tcPr>
          <w:p w14:paraId="6E443EE8"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4B2E4ADC"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4246FC">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49FAA81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300EA5B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1d-Ⅱ-2 </w:t>
            </w:r>
            <w:r w:rsidRPr="004246FC">
              <w:rPr>
                <w:rFonts w:ascii="標楷體" w:eastAsia="標楷體" w:hAnsi="標楷體" w:cs="標楷體"/>
                <w:sz w:val="20"/>
                <w:szCs w:val="20"/>
              </w:rPr>
              <w:t>描述自己或他人動作技能的正確性。</w:t>
            </w:r>
          </w:p>
          <w:p w14:paraId="3CF7210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2c-Ⅱ-1 </w:t>
            </w:r>
            <w:r w:rsidRPr="004246FC">
              <w:rPr>
                <w:rFonts w:ascii="標楷體" w:eastAsia="標楷體" w:hAnsi="標楷體" w:cs="標楷體"/>
                <w:sz w:val="20"/>
                <w:szCs w:val="20"/>
              </w:rPr>
              <w:t>遵守上課規範和運動比賽規則。</w:t>
            </w:r>
          </w:p>
          <w:p w14:paraId="6FBB36C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7C31485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3c-Ⅱ-1 </w:t>
            </w:r>
            <w:r w:rsidRPr="004246FC">
              <w:rPr>
                <w:rFonts w:ascii="標楷體" w:eastAsia="標楷體" w:hAnsi="標楷體" w:cs="標楷體"/>
                <w:sz w:val="20"/>
                <w:szCs w:val="20"/>
              </w:rPr>
              <w:t>表現聯合性動作技能。</w:t>
            </w:r>
          </w:p>
          <w:p w14:paraId="09B0CF3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4246FC">
              <w:rPr>
                <w:rFonts w:ascii="標楷體" w:eastAsia="標楷體" w:hAnsi="標楷體" w:cs="標楷體"/>
                <w:sz w:val="20"/>
                <w:szCs w:val="20"/>
              </w:rPr>
              <w:t>運用遊戲的合作和競爭策略。</w:t>
            </w:r>
          </w:p>
        </w:tc>
        <w:tc>
          <w:tcPr>
            <w:tcW w:w="1559" w:type="dxa"/>
            <w:shd w:val="clear" w:color="auto" w:fill="auto"/>
          </w:tcPr>
          <w:p w14:paraId="5F09CE23"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Ha-Ⅱ-1 </w:t>
            </w:r>
            <w:r w:rsidRPr="004246FC">
              <w:rPr>
                <w:rFonts w:ascii="標楷體" w:eastAsia="標楷體" w:hAnsi="標楷體" w:cs="標楷體"/>
                <w:kern w:val="0"/>
                <w:sz w:val="20"/>
                <w:szCs w:val="20"/>
              </w:rPr>
              <w:t>網／牆性球類運動相關的拋接球、持拍控球、擊球及拍擊球、傳接球之時間、空間及人與人、人與球關係攻防概念。</w:t>
            </w:r>
          </w:p>
        </w:tc>
        <w:tc>
          <w:tcPr>
            <w:tcW w:w="3205" w:type="dxa"/>
            <w:shd w:val="clear" w:color="auto" w:fill="auto"/>
          </w:tcPr>
          <w:p w14:paraId="1636032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第四單元球力全開</w:t>
            </w:r>
          </w:p>
          <w:p w14:paraId="31240BB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第1課地板桌球</w:t>
            </w:r>
          </w:p>
          <w:p w14:paraId="4EE1704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《活動1》對牆拍擊球</w:t>
            </w:r>
          </w:p>
          <w:p w14:paraId="399DFC2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1.教師說明並示範「拍擊球」的動作要領。</w:t>
            </w:r>
          </w:p>
          <w:p w14:paraId="7CDE8D1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2.教師說明「對牆拍擊球」活動規則。</w:t>
            </w:r>
          </w:p>
          <w:p w14:paraId="00D7F5B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《活動2》拍擊球接力</w:t>
            </w:r>
          </w:p>
          <w:p w14:paraId="77FB1EA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1.教師說明「拍擊球接力」活動規則。</w:t>
            </w:r>
          </w:p>
          <w:p w14:paraId="77D432C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2.活動結束後，教師帶領學生分享在活動中觀察到的合作策略。</w:t>
            </w:r>
          </w:p>
          <w:p w14:paraId="22ACEB9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《活動3》來回擊球</w:t>
            </w:r>
          </w:p>
          <w:p w14:paraId="5ED5C31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教師說明「來回擊球」活動規</w:t>
            </w:r>
            <w:r w:rsidRPr="004246FC">
              <w:rPr>
                <w:rFonts w:ascii="標楷體" w:eastAsia="標楷體" w:hAnsi="標楷體" w:cs="標楷體"/>
                <w:sz w:val="20"/>
                <w:szCs w:val="20"/>
              </w:rPr>
              <w:lastRenderedPageBreak/>
              <w:t>則。</w:t>
            </w:r>
          </w:p>
          <w:p w14:paraId="49AAF42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《活動4》彈力球對抗</w:t>
            </w:r>
          </w:p>
          <w:p w14:paraId="3E65FE2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1.教師說明「彈力球對抗」活動規則。</w:t>
            </w:r>
          </w:p>
          <w:p w14:paraId="69D3BA3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2.活動結束後，教師帶領學生討論擊球得分的訣竅。</w:t>
            </w:r>
          </w:p>
          <w:p w14:paraId="7A9AC11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《活動5》》桌球的球拍球拍種類與持拍</w:t>
            </w:r>
          </w:p>
          <w:p w14:paraId="1DEE80A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1.教師介紹直拍和橫拍的持拍方式。</w:t>
            </w:r>
          </w:p>
          <w:p w14:paraId="61CA2C5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2.教師請學生嘗試持拍帶球移動，移動方式可請學生自由發揮。</w:t>
            </w:r>
          </w:p>
          <w:p w14:paraId="241486E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《活動6》持拍向上擊球</w:t>
            </w:r>
          </w:p>
          <w:p w14:paraId="4288690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1.教師說明並示範「持拍向上擊球」的動作要領。</w:t>
            </w:r>
          </w:p>
          <w:p w14:paraId="0632A10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2.教師帶領學生練習正手持拍向上擊球、反手持拍向上擊球，並嘗試連續向上擊球。</w:t>
            </w:r>
          </w:p>
          <w:p w14:paraId="5F57DE0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《活動7》持拍玩球闖五關</w:t>
            </w:r>
          </w:p>
          <w:p w14:paraId="48ECDE7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1.教師說明「持拍玩球闖五關」活動規則。</w:t>
            </w:r>
          </w:p>
          <w:p w14:paraId="421FA97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2.活動結束後，教師帶領學生分享在活動中觀察到的獲勝策略。</w:t>
            </w:r>
          </w:p>
          <w:p w14:paraId="53B4139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《活動8》擊球接力賽</w:t>
            </w:r>
          </w:p>
          <w:p w14:paraId="3E6062E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1.活動進行前，教師帶領學生應用「拍擊球」的技巧，練習持拍對牆擊球。</w:t>
            </w:r>
          </w:p>
          <w:p w14:paraId="12BEB94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2.教師說明「擊球接力賽」活動規則。</w:t>
            </w:r>
          </w:p>
          <w:p w14:paraId="39D649E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3.活動結束後，教師帶領學生分享在活動中觀察到的合作策略。</w:t>
            </w:r>
          </w:p>
          <w:p w14:paraId="6CDD375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《活動9》地板擊球樂</w:t>
            </w:r>
          </w:p>
          <w:p w14:paraId="7DA024E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1.教師說明「地板擊球樂」活動規則。</w:t>
            </w:r>
          </w:p>
          <w:p w14:paraId="03B54D6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2.活動結束後，教師帶領學生分</w:t>
            </w:r>
            <w:r w:rsidRPr="004246FC">
              <w:rPr>
                <w:rFonts w:ascii="標楷體" w:eastAsia="標楷體" w:hAnsi="標楷體" w:cs="標楷體"/>
                <w:sz w:val="20"/>
                <w:szCs w:val="20"/>
              </w:rPr>
              <w:lastRenderedPageBreak/>
              <w:t>享在活動中觀察到的合作策略。</w:t>
            </w:r>
          </w:p>
        </w:tc>
        <w:tc>
          <w:tcPr>
            <w:tcW w:w="561" w:type="dxa"/>
            <w:shd w:val="clear" w:color="auto" w:fill="auto"/>
          </w:tcPr>
          <w:p w14:paraId="5D66150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3042378A" w14:textId="77777777" w:rsidR="00E1176F" w:rsidRPr="004246FC" w:rsidRDefault="00DF08D3" w:rsidP="00C25C2C">
            <w:pPr>
              <w:snapToGrid w:val="0"/>
              <w:jc w:val="both"/>
            </w:pPr>
            <w:r w:rsidRPr="004246FC">
              <w:rPr>
                <w:rFonts w:ascii="標楷體" w:eastAsia="標楷體" w:hAnsi="標楷體" w:cs="標楷體"/>
                <w:sz w:val="20"/>
                <w:szCs w:val="20"/>
              </w:rPr>
              <w:t>1.教師準備數枝粉筆，並依據班級人數準備每人1顆皮球。</w:t>
            </w:r>
          </w:p>
          <w:p w14:paraId="77597C3A"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2.課前確認教學活動空間，例如：有牆面的平坦活動場地。</w:t>
            </w:r>
          </w:p>
          <w:p w14:paraId="3EFFA7C5" w14:textId="77777777" w:rsidR="00E1176F" w:rsidRPr="004246FC" w:rsidRDefault="00DF08D3" w:rsidP="00C25C2C">
            <w:pPr>
              <w:snapToGrid w:val="0"/>
              <w:jc w:val="both"/>
            </w:pPr>
            <w:r w:rsidRPr="004246FC">
              <w:rPr>
                <w:rFonts w:ascii="標楷體" w:eastAsia="標楷體" w:hAnsi="標楷體" w:cs="標楷體"/>
                <w:sz w:val="20"/>
                <w:szCs w:val="20"/>
              </w:rPr>
              <w:lastRenderedPageBreak/>
              <w:t>3.教師準備數枝粉筆、數個標誌圓盤，並依據班級人數準備每兩人1顆皮球。</w:t>
            </w:r>
          </w:p>
          <w:p w14:paraId="70D3FD37" w14:textId="77777777" w:rsidR="00E1176F" w:rsidRPr="004246FC" w:rsidRDefault="00DF08D3" w:rsidP="00C25C2C">
            <w:pPr>
              <w:snapToGrid w:val="0"/>
              <w:jc w:val="both"/>
            </w:pPr>
            <w:r w:rsidRPr="004246FC">
              <w:rPr>
                <w:rFonts w:ascii="標楷體" w:eastAsia="標楷體" w:hAnsi="標楷體" w:cs="標楷體"/>
                <w:sz w:val="20"/>
                <w:szCs w:val="20"/>
              </w:rPr>
              <w:t>4.教師依據班級人數準備每人1顆桌球、1枝桌球拍。</w:t>
            </w:r>
          </w:p>
          <w:p w14:paraId="0FA62038" w14:textId="77777777" w:rsidR="00E1176F" w:rsidRPr="004246FC" w:rsidRDefault="00DF08D3" w:rsidP="00C25C2C">
            <w:pPr>
              <w:snapToGrid w:val="0"/>
              <w:jc w:val="both"/>
            </w:pPr>
            <w:r w:rsidRPr="004246FC">
              <w:rPr>
                <w:rFonts w:ascii="標楷體" w:eastAsia="標楷體" w:hAnsi="標楷體" w:cs="標楷體"/>
                <w:sz w:val="20"/>
                <w:szCs w:val="20"/>
              </w:rPr>
              <w:t>5.教師依據班級人數準備每人1枝桌球拍、數顆桌球、20個呼拉圈、8個小籃子。</w:t>
            </w:r>
          </w:p>
          <w:p w14:paraId="732EB3EC" w14:textId="77777777" w:rsidR="00E1176F" w:rsidRPr="004246FC" w:rsidRDefault="00DF08D3" w:rsidP="00C25C2C">
            <w:pPr>
              <w:snapToGrid w:val="0"/>
              <w:jc w:val="both"/>
            </w:pPr>
            <w:r w:rsidRPr="004246FC">
              <w:rPr>
                <w:rFonts w:ascii="標楷體" w:eastAsia="標楷體" w:hAnsi="標楷體" w:cs="標楷體"/>
                <w:sz w:val="20"/>
                <w:szCs w:val="20"/>
              </w:rPr>
              <w:t>6.教師準備數枝粉筆、數個標誌圓盤，並依據班級人數準備每人1顆桌球、1枝桌球拍，以及24個呼拉圈。</w:t>
            </w:r>
          </w:p>
        </w:tc>
        <w:tc>
          <w:tcPr>
            <w:tcW w:w="1332" w:type="dxa"/>
            <w:shd w:val="clear" w:color="auto" w:fill="auto"/>
          </w:tcPr>
          <w:p w14:paraId="61B94BA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1C996898"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444E57E6"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0C8EF3B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632963B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45E24276" w14:textId="77777777" w:rsidR="00E1176F" w:rsidRPr="00E73FA1" w:rsidRDefault="00E1176F" w:rsidP="006A0456">
            <w:pPr>
              <w:snapToGrid w:val="0"/>
              <w:jc w:val="both"/>
              <w:rPr>
                <w:rFonts w:eastAsia="標楷體"/>
                <w:color w:val="0070C0"/>
                <w:sz w:val="20"/>
                <w:szCs w:val="20"/>
              </w:rPr>
            </w:pPr>
          </w:p>
        </w:tc>
      </w:tr>
      <w:tr w:rsidR="00CF1DCF" w:rsidRPr="00B32678" w14:paraId="691F117D" w14:textId="77777777" w:rsidTr="006A0456">
        <w:trPr>
          <w:trHeight w:val="761"/>
        </w:trPr>
        <w:tc>
          <w:tcPr>
            <w:tcW w:w="817" w:type="dxa"/>
            <w:shd w:val="clear" w:color="auto" w:fill="auto"/>
          </w:tcPr>
          <w:p w14:paraId="22D26252"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7C129756"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4246FC">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7044BD3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4246FC">
              <w:rPr>
                <w:rFonts w:ascii="標楷體" w:eastAsia="標楷體" w:hAnsi="標楷體" w:cs="標楷體"/>
                <w:sz w:val="20"/>
                <w:szCs w:val="20"/>
              </w:rPr>
              <w:t>認識動作技能概念與動作練習的策略。</w:t>
            </w:r>
          </w:p>
          <w:p w14:paraId="181CEF3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表現增進團隊合作、友善的互動行為。</w:t>
            </w:r>
          </w:p>
          <w:p w14:paraId="2912801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p w14:paraId="45C84A5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4246FC">
              <w:rPr>
                <w:rFonts w:ascii="標楷體" w:eastAsia="標楷體" w:hAnsi="標楷體" w:cs="標楷體"/>
                <w:sz w:val="20"/>
                <w:szCs w:val="20"/>
              </w:rPr>
              <w:t>運用遊戲的合作和競爭策略。</w:t>
            </w:r>
          </w:p>
          <w:p w14:paraId="2FD8EBF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4246FC">
              <w:rPr>
                <w:rFonts w:ascii="標楷體" w:eastAsia="標楷體" w:hAnsi="標楷體" w:cs="標楷體"/>
                <w:sz w:val="20"/>
                <w:szCs w:val="20"/>
              </w:rPr>
              <w:t>參與提高體適能與基本運動能力的身體活動。</w:t>
            </w:r>
          </w:p>
        </w:tc>
        <w:tc>
          <w:tcPr>
            <w:tcW w:w="1559" w:type="dxa"/>
            <w:shd w:val="clear" w:color="auto" w:fill="auto"/>
          </w:tcPr>
          <w:p w14:paraId="2FE0F59D"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Hb-Ⅱ-1 </w:t>
            </w:r>
            <w:r w:rsidRPr="004246FC">
              <w:rPr>
                <w:rFonts w:ascii="標楷體" w:eastAsia="標楷體" w:hAnsi="標楷體" w:cs="標楷體"/>
                <w:kern w:val="0"/>
                <w:sz w:val="20"/>
                <w:szCs w:val="20"/>
              </w:rPr>
              <w:t>陣地攻守性球類運動相關的拍球、拋接球、傳接球、擲球及踢球、帶球、追逐球、停球之時間、空間及人與人、人與球關係攻防概念。</w:t>
            </w:r>
          </w:p>
        </w:tc>
        <w:tc>
          <w:tcPr>
            <w:tcW w:w="3205" w:type="dxa"/>
            <w:shd w:val="clear" w:color="auto" w:fill="auto"/>
          </w:tcPr>
          <w:p w14:paraId="643B592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第四單元球力全開</w:t>
            </w:r>
          </w:p>
          <w:p w14:paraId="53D92F0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第2課躲避球攻防</w:t>
            </w:r>
          </w:p>
          <w:p w14:paraId="4DEECA6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《活動1》快閃通行</w:t>
            </w:r>
          </w:p>
          <w:p w14:paraId="5CD8CD7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1.教師說明並示範三種傳球動作要領。</w:t>
            </w:r>
          </w:p>
          <w:p w14:paraId="044EBFC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2.教師說明「快閃通行」活動規則。</w:t>
            </w:r>
          </w:p>
          <w:p w14:paraId="5C1FC03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《活動2》突破雙重神祕空間</w:t>
            </w:r>
          </w:p>
          <w:p w14:paraId="491E853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1.教師說明「突破雙重神祕空間」活動規則。</w:t>
            </w:r>
          </w:p>
          <w:p w14:paraId="32E8F9B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2.活動結束後，教師帶領學生練習不同的閃躲動作；接著討論如何躲開神祕空間中的攻擊。</w:t>
            </w:r>
          </w:p>
          <w:p w14:paraId="2EC031C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《活動3》閃躲或接球</w:t>
            </w:r>
          </w:p>
          <w:p w14:paraId="1E4177E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1.教師說明「閃躲或接球」活動規則。</w:t>
            </w:r>
          </w:p>
          <w:p w14:paraId="50A1BB0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2.活動結束後，教師帶領學生討論：防守時怎麼做可以不被球擊中？</w:t>
            </w:r>
          </w:p>
          <w:p w14:paraId="678FBFE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《活動4》方陣躲避球</w:t>
            </w:r>
          </w:p>
          <w:p w14:paraId="10C2A12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1.教師說明「方陣躲避球」活動規則。</w:t>
            </w:r>
          </w:p>
          <w:p w14:paraId="15ADBFB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2.活動進行前，教師帶領學生思考：攻擊時要注意什麼，才能不使對手受傷？</w:t>
            </w:r>
          </w:p>
          <w:p w14:paraId="459FD7A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3.活動結束後，教師帶領學生討論：你有哪些攻擊的策略，可以在比賽時讓對手出局？</w:t>
            </w:r>
          </w:p>
          <w:p w14:paraId="2021AA5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《活動5》護旗防衛戰</w:t>
            </w:r>
          </w:p>
          <w:p w14:paraId="468FAE2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1.教師說明「護旗防衛戰」活動規則。</w:t>
            </w:r>
          </w:p>
          <w:p w14:paraId="111A02D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2.活動結束後，教師帶領學生討論躲避球攻擊與防守策略，並完成學習單，配合圖畫說明保護旗</w:t>
            </w:r>
            <w:r w:rsidRPr="004246FC">
              <w:rPr>
                <w:rFonts w:ascii="標楷體" w:eastAsia="標楷體" w:hAnsi="標楷體" w:cs="標楷體"/>
                <w:sz w:val="20"/>
                <w:szCs w:val="20"/>
              </w:rPr>
              <w:lastRenderedPageBreak/>
              <w:t>子的隊形。</w:t>
            </w:r>
          </w:p>
        </w:tc>
        <w:tc>
          <w:tcPr>
            <w:tcW w:w="561" w:type="dxa"/>
            <w:shd w:val="clear" w:color="auto" w:fill="auto"/>
          </w:tcPr>
          <w:p w14:paraId="2DEC9E3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697DA9B2" w14:textId="77777777" w:rsidR="00E1176F" w:rsidRPr="004246FC" w:rsidRDefault="00DF08D3" w:rsidP="00C25C2C">
            <w:pPr>
              <w:snapToGrid w:val="0"/>
              <w:jc w:val="both"/>
            </w:pPr>
            <w:r w:rsidRPr="004246FC">
              <w:rPr>
                <w:rFonts w:ascii="標楷體" w:eastAsia="標楷體" w:hAnsi="標楷體" w:cs="標楷體"/>
                <w:sz w:val="20"/>
                <w:szCs w:val="20"/>
              </w:rPr>
              <w:t>1.教師準備數枝粉筆、數個標誌圓盤，並依據班級人數準備每兩人1顆皮球。</w:t>
            </w:r>
          </w:p>
          <w:p w14:paraId="14E40116"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2.課前確認教學活動空間，例如：室內活動中心或室外平坦的地面。</w:t>
            </w:r>
          </w:p>
          <w:p w14:paraId="0A0A604B" w14:textId="77777777" w:rsidR="00E1176F" w:rsidRPr="004246FC" w:rsidRDefault="00DF08D3" w:rsidP="00C25C2C">
            <w:pPr>
              <w:snapToGrid w:val="0"/>
              <w:jc w:val="both"/>
            </w:pPr>
            <w:r w:rsidRPr="004246FC">
              <w:rPr>
                <w:rFonts w:ascii="標楷體" w:eastAsia="標楷體" w:hAnsi="標楷體" w:cs="標楷體"/>
                <w:sz w:val="20"/>
                <w:szCs w:val="20"/>
              </w:rPr>
              <w:t>3.教師準備3顆皮球、數枝粉筆、數個標誌圓盤。</w:t>
            </w:r>
          </w:p>
          <w:p w14:paraId="4B1CD2AB" w14:textId="77777777" w:rsidR="00E1176F" w:rsidRPr="004246FC" w:rsidRDefault="00DF08D3" w:rsidP="00C25C2C">
            <w:pPr>
              <w:snapToGrid w:val="0"/>
              <w:jc w:val="both"/>
            </w:pPr>
            <w:r w:rsidRPr="004246FC">
              <w:rPr>
                <w:rFonts w:ascii="標楷體" w:eastAsia="標楷體" w:hAnsi="標楷體" w:cs="標楷體"/>
                <w:sz w:val="20"/>
                <w:szCs w:val="20"/>
              </w:rPr>
              <w:t>4.教師準備3顆皮球、數個標誌圓盤。</w:t>
            </w:r>
          </w:p>
          <w:p w14:paraId="2BCAD785" w14:textId="77777777" w:rsidR="00E1176F" w:rsidRPr="004246FC" w:rsidRDefault="00DF08D3" w:rsidP="00C25C2C">
            <w:pPr>
              <w:snapToGrid w:val="0"/>
              <w:jc w:val="both"/>
            </w:pPr>
            <w:r w:rsidRPr="004246FC">
              <w:rPr>
                <w:rFonts w:ascii="標楷體" w:eastAsia="標楷體" w:hAnsi="標楷體" w:cs="標楷體"/>
                <w:sz w:val="20"/>
                <w:szCs w:val="20"/>
              </w:rPr>
              <w:t>5.教師準備3顆皮球、數個角錐和標誌圓盤、1枝旗</w:t>
            </w:r>
            <w:r w:rsidRPr="004246FC">
              <w:rPr>
                <w:rFonts w:ascii="標楷體" w:eastAsia="標楷體" w:hAnsi="標楷體" w:cs="標楷體"/>
                <w:sz w:val="20"/>
                <w:szCs w:val="20"/>
              </w:rPr>
              <w:lastRenderedPageBreak/>
              <w:t>子。</w:t>
            </w:r>
          </w:p>
          <w:p w14:paraId="1FBAC44A" w14:textId="77777777" w:rsidR="00E1176F" w:rsidRPr="004246FC" w:rsidRDefault="00DF08D3" w:rsidP="00C25C2C">
            <w:pPr>
              <w:snapToGrid w:val="0"/>
              <w:jc w:val="both"/>
            </w:pPr>
            <w:r w:rsidRPr="004246FC">
              <w:rPr>
                <w:rFonts w:ascii="標楷體" w:eastAsia="標楷體" w:hAnsi="標楷體" w:cs="標楷體"/>
                <w:sz w:val="20"/>
                <w:szCs w:val="20"/>
              </w:rPr>
              <w:t>6.教師準備「護旗防衛戰」學習單。</w:t>
            </w:r>
          </w:p>
        </w:tc>
        <w:tc>
          <w:tcPr>
            <w:tcW w:w="1332" w:type="dxa"/>
            <w:shd w:val="clear" w:color="auto" w:fill="auto"/>
          </w:tcPr>
          <w:p w14:paraId="5B08FC7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02CB0455"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4171D7D8"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觀察</w:t>
            </w:r>
          </w:p>
          <w:p w14:paraId="47723E54"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04CE0A97"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6F78EFC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D94D7C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2227BA34" w14:textId="77777777" w:rsidR="00E1176F" w:rsidRPr="00E73FA1" w:rsidRDefault="00E1176F" w:rsidP="006A0456">
            <w:pPr>
              <w:snapToGrid w:val="0"/>
              <w:jc w:val="both"/>
              <w:rPr>
                <w:rFonts w:eastAsia="標楷體"/>
                <w:color w:val="0070C0"/>
                <w:sz w:val="20"/>
                <w:szCs w:val="20"/>
              </w:rPr>
            </w:pPr>
          </w:p>
        </w:tc>
      </w:tr>
      <w:tr w:rsidR="00CF1DCF" w:rsidRPr="00B32678" w14:paraId="4E79641C" w14:textId="77777777" w:rsidTr="006A0456">
        <w:trPr>
          <w:trHeight w:val="761"/>
        </w:trPr>
        <w:tc>
          <w:tcPr>
            <w:tcW w:w="817" w:type="dxa"/>
            <w:shd w:val="clear" w:color="auto" w:fill="auto"/>
          </w:tcPr>
          <w:p w14:paraId="67EED5E1"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第十二週</w:t>
            </w:r>
          </w:p>
        </w:tc>
        <w:tc>
          <w:tcPr>
            <w:tcW w:w="1276" w:type="dxa"/>
            <w:shd w:val="clear" w:color="auto" w:fill="auto"/>
          </w:tcPr>
          <w:p w14:paraId="5090010A"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4246FC">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3F84B07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2c-Ⅱ-1 </w:t>
            </w:r>
            <w:r w:rsidRPr="004246FC">
              <w:rPr>
                <w:rFonts w:ascii="標楷體" w:eastAsia="標楷體" w:hAnsi="標楷體" w:cs="標楷體"/>
                <w:sz w:val="20"/>
                <w:szCs w:val="20"/>
              </w:rPr>
              <w:t>遵守上課規範和運動比賽規則。</w:t>
            </w:r>
          </w:p>
          <w:p w14:paraId="60731BF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p w14:paraId="3B050FA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4246FC">
              <w:rPr>
                <w:rFonts w:ascii="標楷體" w:eastAsia="標楷體" w:hAnsi="標楷體" w:cs="標楷體"/>
                <w:sz w:val="20"/>
                <w:szCs w:val="20"/>
              </w:rPr>
              <w:t>運用遊戲的合作和競爭策略。</w:t>
            </w:r>
          </w:p>
          <w:p w14:paraId="4C3543B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4246FC">
              <w:rPr>
                <w:rFonts w:ascii="標楷體" w:eastAsia="標楷體" w:hAnsi="標楷體" w:cs="標楷體"/>
                <w:sz w:val="20"/>
                <w:szCs w:val="20"/>
              </w:rPr>
              <w:t>參與提高體適能與基本運動能力的身體活動。</w:t>
            </w:r>
          </w:p>
        </w:tc>
        <w:tc>
          <w:tcPr>
            <w:tcW w:w="1559" w:type="dxa"/>
            <w:shd w:val="clear" w:color="auto" w:fill="auto"/>
          </w:tcPr>
          <w:p w14:paraId="3274A8F7"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Hd-Ⅱ-1 </w:t>
            </w:r>
            <w:r w:rsidRPr="004246FC">
              <w:rPr>
                <w:rFonts w:ascii="標楷體" w:eastAsia="標楷體" w:hAnsi="標楷體" w:cs="標楷體"/>
                <w:kern w:val="0"/>
                <w:sz w:val="20"/>
                <w:szCs w:val="20"/>
              </w:rPr>
              <w:t>守備／跑分性球類運動相關的拋接球、傳接球、擊球、踢球、跑動踩壘之時間、空間及人與人、人與球關係攻防概念。</w:t>
            </w:r>
          </w:p>
        </w:tc>
        <w:tc>
          <w:tcPr>
            <w:tcW w:w="3205" w:type="dxa"/>
            <w:shd w:val="clear" w:color="auto" w:fill="auto"/>
          </w:tcPr>
          <w:p w14:paraId="4082D68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第四單元球力全開</w:t>
            </w:r>
          </w:p>
          <w:p w14:paraId="766C1DB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第3課跑擲大作戰</w:t>
            </w:r>
          </w:p>
          <w:p w14:paraId="2CBC727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《活動1》傳球就跑</w:t>
            </w:r>
          </w:p>
          <w:p w14:paraId="5480CEB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教師說明「傳球就跑」活動規則。</w:t>
            </w:r>
          </w:p>
          <w:p w14:paraId="6C865FB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《活動2》傳球連續跑壘</w:t>
            </w:r>
          </w:p>
          <w:p w14:paraId="7A132CF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1.教師說明「傳球連續跑壘」活動規則。</w:t>
            </w:r>
          </w:p>
          <w:p w14:paraId="4CB1348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2.活動結束後，教師帶領學生討論活動的合作策略。</w:t>
            </w:r>
          </w:p>
          <w:p w14:paraId="45392AC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《活動3》上壘達人</w:t>
            </w:r>
          </w:p>
          <w:p w14:paraId="3D2B31A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1.教師說明「上壘達人」活動規則。</w:t>
            </w:r>
          </w:p>
          <w:p w14:paraId="3D1C4B8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2.活動結束後，教師帶領學生討論進攻方得分的訣竅。</w:t>
            </w:r>
          </w:p>
          <w:p w14:paraId="01894F1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《活動4》分秒必爭</w:t>
            </w:r>
          </w:p>
          <w:p w14:paraId="0BAAB8F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1.教師說明「分秒必爭」活動規則。</w:t>
            </w:r>
          </w:p>
          <w:p w14:paraId="2F8665E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2.活動結束後，教師帶領學生討論以下問題：</w:t>
            </w:r>
          </w:p>
          <w:p w14:paraId="5200E8A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(1)當你是進攻方時，你有哪些得分的方法呢？</w:t>
            </w:r>
          </w:p>
          <w:p w14:paraId="07EB70E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(2)當你是防守方時，你有哪些方法可以阻止對手得分呢？</w:t>
            </w:r>
          </w:p>
          <w:p w14:paraId="6E564E1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《活動5》三人齊跑壘</w:t>
            </w:r>
          </w:p>
          <w:p w14:paraId="7FFEA6D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1.教師說明「三人齊跑壘」活動規則。</w:t>
            </w:r>
          </w:p>
          <w:p w14:paraId="675361E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2.活動結束後，教師帶領學生討論進攻和防守策略，以及三人一起跑壘的合作方法。</w:t>
            </w:r>
          </w:p>
          <w:p w14:paraId="04DF554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3.教師可視學生練習情況，帶領</w:t>
            </w:r>
            <w:r w:rsidRPr="004246FC">
              <w:rPr>
                <w:rFonts w:ascii="標楷體" w:eastAsia="標楷體" w:hAnsi="標楷體" w:cs="標楷體"/>
                <w:sz w:val="20"/>
                <w:szCs w:val="20"/>
              </w:rPr>
              <w:lastRenderedPageBreak/>
              <w:t>學生進行進階挑戰。進階活動規則改為「防守方接到球後，依照號碼衣的數字順序傳球，最後傳給接捕手」。</w:t>
            </w:r>
          </w:p>
        </w:tc>
        <w:tc>
          <w:tcPr>
            <w:tcW w:w="561" w:type="dxa"/>
            <w:shd w:val="clear" w:color="auto" w:fill="auto"/>
          </w:tcPr>
          <w:p w14:paraId="06D82C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2E3FBA7E" w14:textId="77777777" w:rsidR="00E1176F" w:rsidRPr="004246FC" w:rsidRDefault="00DF08D3" w:rsidP="00C25C2C">
            <w:pPr>
              <w:snapToGrid w:val="0"/>
              <w:jc w:val="both"/>
            </w:pPr>
            <w:r w:rsidRPr="004246FC">
              <w:rPr>
                <w:rFonts w:ascii="標楷體" w:eastAsia="標楷體" w:hAnsi="標楷體" w:cs="標楷體"/>
                <w:sz w:val="20"/>
                <w:szCs w:val="20"/>
              </w:rPr>
              <w:t>1.教師準備每人1顆皮球、4個球籃、12片巧拼（邊長30公分，兩種顏色，一種顏色8片，另一種顏色4片）和數個標誌圓盤。</w:t>
            </w:r>
          </w:p>
          <w:p w14:paraId="5DE23110"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2.課前確認教學活動空間，例如：室內活動中心或室外平坦的地面。</w:t>
            </w:r>
          </w:p>
          <w:p w14:paraId="498122FB" w14:textId="77777777" w:rsidR="00E1176F" w:rsidRPr="004246FC" w:rsidRDefault="00DF08D3" w:rsidP="00C25C2C">
            <w:pPr>
              <w:snapToGrid w:val="0"/>
              <w:jc w:val="both"/>
            </w:pPr>
            <w:r w:rsidRPr="004246FC">
              <w:rPr>
                <w:rFonts w:ascii="標楷體" w:eastAsia="標楷體" w:hAnsi="標楷體" w:cs="標楷體"/>
                <w:sz w:val="20"/>
                <w:szCs w:val="20"/>
              </w:rPr>
              <w:t>3.教師準備5顆樂樂棒球、4個巧拼（邊長30公分，其中一個顏色不</w:t>
            </w:r>
            <w:r w:rsidRPr="004246FC">
              <w:rPr>
                <w:rFonts w:ascii="標楷體" w:eastAsia="標楷體" w:hAnsi="標楷體" w:cs="標楷體"/>
                <w:sz w:val="20"/>
                <w:szCs w:val="20"/>
              </w:rPr>
              <w:lastRenderedPageBreak/>
              <w:t>同）、數枝粉筆和數個標誌圓盤、粉筆或畫線筒。</w:t>
            </w:r>
          </w:p>
        </w:tc>
        <w:tc>
          <w:tcPr>
            <w:tcW w:w="1332" w:type="dxa"/>
            <w:shd w:val="clear" w:color="auto" w:fill="auto"/>
          </w:tcPr>
          <w:p w14:paraId="7A27CDC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640F0A69"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300F4F5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觀察</w:t>
            </w:r>
          </w:p>
          <w:p w14:paraId="566467DE"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64F19B9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【人權教育】</w:t>
            </w:r>
          </w:p>
          <w:p w14:paraId="23EBF2C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4246FC">
              <w:rPr>
                <w:rFonts w:ascii="標楷體" w:eastAsia="標楷體" w:hAnsi="標楷體" w:cs="標楷體"/>
                <w:sz w:val="20"/>
                <w:szCs w:val="20"/>
              </w:rPr>
              <w:t>了解每個人需求的不同，並討論與遵守團體的規則。</w:t>
            </w:r>
          </w:p>
        </w:tc>
        <w:tc>
          <w:tcPr>
            <w:tcW w:w="1823" w:type="dxa"/>
            <w:shd w:val="clear" w:color="auto" w:fill="auto"/>
          </w:tcPr>
          <w:p w14:paraId="2DCDE28F" w14:textId="77777777" w:rsidR="00E1176F" w:rsidRPr="00E73FA1" w:rsidRDefault="00E1176F" w:rsidP="006A0456">
            <w:pPr>
              <w:snapToGrid w:val="0"/>
              <w:jc w:val="both"/>
              <w:rPr>
                <w:rFonts w:eastAsia="標楷體"/>
                <w:color w:val="0070C0"/>
                <w:sz w:val="20"/>
                <w:szCs w:val="20"/>
              </w:rPr>
            </w:pPr>
          </w:p>
        </w:tc>
      </w:tr>
      <w:tr w:rsidR="00CF1DCF" w:rsidRPr="00B32678" w14:paraId="0F1DC52B" w14:textId="77777777" w:rsidTr="006A0456">
        <w:trPr>
          <w:trHeight w:val="761"/>
        </w:trPr>
        <w:tc>
          <w:tcPr>
            <w:tcW w:w="817" w:type="dxa"/>
            <w:shd w:val="clear" w:color="auto" w:fill="auto"/>
          </w:tcPr>
          <w:p w14:paraId="2202700C"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52914916"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AADAAD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637F7F0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表現增進團隊合作、友善的互動行為。</w:t>
            </w:r>
          </w:p>
          <w:p w14:paraId="2D39EF1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3c-Ⅱ-2 </w:t>
            </w:r>
            <w:r w:rsidRPr="004246FC">
              <w:rPr>
                <w:rFonts w:ascii="標楷體" w:eastAsia="標楷體" w:hAnsi="標楷體" w:cs="標楷體"/>
                <w:sz w:val="20"/>
                <w:szCs w:val="20"/>
              </w:rPr>
              <w:t>透過身體活動，探索運動潛能與表現正確的身體活動。</w:t>
            </w:r>
          </w:p>
          <w:p w14:paraId="2296F9C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4d-Ⅱ-2 </w:t>
            </w:r>
            <w:r w:rsidRPr="004246FC">
              <w:rPr>
                <w:rFonts w:ascii="標楷體" w:eastAsia="標楷體" w:hAnsi="標楷體" w:cs="標楷體"/>
                <w:sz w:val="20"/>
                <w:szCs w:val="20"/>
              </w:rPr>
              <w:t>參與提高體適能與基本運動能力的身體活動。</w:t>
            </w:r>
          </w:p>
        </w:tc>
        <w:tc>
          <w:tcPr>
            <w:tcW w:w="1559" w:type="dxa"/>
            <w:shd w:val="clear" w:color="auto" w:fill="auto"/>
          </w:tcPr>
          <w:p w14:paraId="14F87998"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4246FC">
              <w:rPr>
                <w:rFonts w:ascii="標楷體" w:eastAsia="標楷體" w:hAnsi="標楷體" w:cs="標楷體"/>
                <w:kern w:val="0"/>
                <w:sz w:val="20"/>
                <w:szCs w:val="20"/>
              </w:rPr>
              <w:t>體適能活動。</w:t>
            </w:r>
          </w:p>
        </w:tc>
        <w:tc>
          <w:tcPr>
            <w:tcW w:w="3205" w:type="dxa"/>
            <w:shd w:val="clear" w:color="auto" w:fill="auto"/>
          </w:tcPr>
          <w:p w14:paraId="1B5D883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第五單元蹦跳好體能</w:t>
            </w:r>
          </w:p>
          <w:p w14:paraId="6E3EC70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第1課活力體適能</w:t>
            </w:r>
          </w:p>
          <w:p w14:paraId="7966EBE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《活動1》螃蟹任務</w:t>
            </w:r>
          </w:p>
          <w:p w14:paraId="7C73EC6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1教師說明並示範「螃蟹任務」的動作要領。</w:t>
            </w:r>
          </w:p>
          <w:p w14:paraId="064036C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2.教師說明「螃蟹任務」活動規則。</w:t>
            </w:r>
          </w:p>
          <w:p w14:paraId="68816B2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3.進行活動時，教師請學生觀察同學的螃蟹蹲動作是否正確，互相指導動作要領。</w:t>
            </w:r>
          </w:p>
          <w:p w14:paraId="47F84CE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《活動2》螃蟹夾球</w:t>
            </w:r>
          </w:p>
          <w:p w14:paraId="1BAAE0F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1.教師說明「螃蟹夾球」活動規則。</w:t>
            </w:r>
          </w:p>
          <w:p w14:paraId="0584E2D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2.活動結束後，教師帶領學生討論合作的祕訣。</w:t>
            </w:r>
          </w:p>
          <w:p w14:paraId="55FED85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《活動3》空中踩腳踏車</w:t>
            </w:r>
          </w:p>
          <w:p w14:paraId="2CBDC4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1.教師說明並示範「空中踩腳踏車」的動作要領。</w:t>
            </w:r>
          </w:p>
          <w:p w14:paraId="073819E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2.教師依序帶領學生練習躺著踩腳踏車、坐著踩腳踏車、雙人坐著踩腳踏車，計時1分鐘，比一比，誰能堅持踩最久？誰踩最多下？</w:t>
            </w:r>
          </w:p>
          <w:p w14:paraId="0E46850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《活動4》雙腳空中傳接球</w:t>
            </w:r>
          </w:p>
          <w:p w14:paraId="426AAD7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1.教師說明並示範「雙腳空中傳接球」的動作要領。</w:t>
            </w:r>
          </w:p>
          <w:p w14:paraId="118DB07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2.教師說明「雙腳空中傳接球」活動規則。</w:t>
            </w:r>
          </w:p>
          <w:p w14:paraId="03B7468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3.活動結束後，教師帶領學生討論：</w:t>
            </w:r>
          </w:p>
          <w:p w14:paraId="2918A01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(1)用雙腳傳球時，你會注意什麼？</w:t>
            </w:r>
          </w:p>
          <w:p w14:paraId="30C1D13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(2)接球時，你會注意什麼？</w:t>
            </w:r>
          </w:p>
        </w:tc>
        <w:tc>
          <w:tcPr>
            <w:tcW w:w="561" w:type="dxa"/>
            <w:shd w:val="clear" w:color="auto" w:fill="auto"/>
          </w:tcPr>
          <w:p w14:paraId="1685174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0ADB043E" w14:textId="77777777" w:rsidR="00E1176F" w:rsidRPr="004246FC" w:rsidRDefault="00DF08D3" w:rsidP="00C25C2C">
            <w:pPr>
              <w:snapToGrid w:val="0"/>
              <w:jc w:val="both"/>
            </w:pPr>
            <w:r w:rsidRPr="004246FC">
              <w:rPr>
                <w:rFonts w:ascii="標楷體" w:eastAsia="標楷體" w:hAnsi="標楷體" w:cs="標楷體"/>
                <w:sz w:val="20"/>
                <w:szCs w:val="20"/>
              </w:rPr>
              <w:t>1.教師準備18顆排球或躲避球、6個球籃、數個角錐。</w:t>
            </w:r>
          </w:p>
          <w:p w14:paraId="0F3E8542"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2.課前確認教學活動空間，例如：室內活動中心或室外平坦的地面。</w:t>
            </w:r>
          </w:p>
          <w:p w14:paraId="6C8AFA6F" w14:textId="77777777" w:rsidR="00E1176F" w:rsidRPr="004246FC" w:rsidRDefault="00DF08D3" w:rsidP="00C25C2C">
            <w:pPr>
              <w:snapToGrid w:val="0"/>
              <w:jc w:val="both"/>
            </w:pPr>
            <w:r w:rsidRPr="004246FC">
              <w:rPr>
                <w:rFonts w:ascii="標楷體" w:eastAsia="標楷體" w:hAnsi="標楷體" w:cs="標楷體"/>
                <w:sz w:val="20"/>
                <w:szCs w:val="20"/>
              </w:rPr>
              <w:t>3.教師準備「合作祕訣」學習單。</w:t>
            </w:r>
          </w:p>
          <w:p w14:paraId="2AB65CC7" w14:textId="77777777" w:rsidR="00E1176F" w:rsidRPr="004246FC" w:rsidRDefault="00DF08D3" w:rsidP="00C25C2C">
            <w:pPr>
              <w:snapToGrid w:val="0"/>
              <w:jc w:val="both"/>
            </w:pPr>
            <w:r w:rsidRPr="004246FC">
              <w:rPr>
                <w:rFonts w:ascii="標楷體" w:eastAsia="標楷體" w:hAnsi="標楷體" w:cs="標楷體"/>
                <w:sz w:val="20"/>
                <w:szCs w:val="20"/>
              </w:rPr>
              <w:t>4.教師準備24顆排球或躲避球、6個呼拉圈。</w:t>
            </w:r>
          </w:p>
        </w:tc>
        <w:tc>
          <w:tcPr>
            <w:tcW w:w="1332" w:type="dxa"/>
            <w:shd w:val="clear" w:color="auto" w:fill="auto"/>
          </w:tcPr>
          <w:p w14:paraId="3111F9D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操作</w:t>
            </w:r>
          </w:p>
          <w:p w14:paraId="19AB5646"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5D197DB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35F9B25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473BCF6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5C8FAE47" w14:textId="77777777" w:rsidR="00E1176F" w:rsidRPr="00E73FA1" w:rsidRDefault="00E1176F" w:rsidP="006A0456">
            <w:pPr>
              <w:snapToGrid w:val="0"/>
              <w:jc w:val="both"/>
              <w:rPr>
                <w:rFonts w:eastAsia="標楷體"/>
                <w:color w:val="0070C0"/>
                <w:sz w:val="20"/>
                <w:szCs w:val="20"/>
              </w:rPr>
            </w:pPr>
          </w:p>
        </w:tc>
      </w:tr>
      <w:tr w:rsidR="00CF1DCF" w:rsidRPr="00B32678" w14:paraId="05E105B3" w14:textId="77777777" w:rsidTr="006A0456">
        <w:trPr>
          <w:trHeight w:val="761"/>
        </w:trPr>
        <w:tc>
          <w:tcPr>
            <w:tcW w:w="817" w:type="dxa"/>
            <w:shd w:val="clear" w:color="auto" w:fill="auto"/>
          </w:tcPr>
          <w:p w14:paraId="0421C144"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第十四週</w:t>
            </w:r>
          </w:p>
        </w:tc>
        <w:tc>
          <w:tcPr>
            <w:tcW w:w="1276" w:type="dxa"/>
            <w:shd w:val="clear" w:color="auto" w:fill="auto"/>
          </w:tcPr>
          <w:p w14:paraId="1DFFFB7D"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005F9D3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6F1F004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4246FC">
              <w:rPr>
                <w:rFonts w:ascii="標楷體" w:eastAsia="標楷體" w:hAnsi="標楷體" w:cs="標楷體"/>
                <w:sz w:val="20"/>
                <w:szCs w:val="20"/>
              </w:rPr>
              <w:t>認識動作技能概念與動作練習的策略。</w:t>
            </w:r>
          </w:p>
          <w:p w14:paraId="135B621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表現增進團隊合作、友善的互動行為。</w:t>
            </w:r>
          </w:p>
          <w:p w14:paraId="33CEE59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234ADEDF"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p w14:paraId="0A54E50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4246FC">
              <w:rPr>
                <w:rFonts w:ascii="標楷體" w:eastAsia="標楷體" w:hAnsi="標楷體" w:cs="標楷體"/>
                <w:sz w:val="20"/>
                <w:szCs w:val="20"/>
              </w:rPr>
              <w:t>運用遊戲的合作和競爭策略。</w:t>
            </w:r>
          </w:p>
          <w:p w14:paraId="75E248F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4c-Ⅱ-2 </w:t>
            </w:r>
            <w:r w:rsidRPr="004246FC">
              <w:rPr>
                <w:rFonts w:ascii="標楷體" w:eastAsia="標楷體" w:hAnsi="標楷體" w:cs="標楷體"/>
                <w:sz w:val="20"/>
                <w:szCs w:val="20"/>
              </w:rPr>
              <w:t>了解個人體適能與基本運動能力表現。</w:t>
            </w:r>
          </w:p>
        </w:tc>
        <w:tc>
          <w:tcPr>
            <w:tcW w:w="1559" w:type="dxa"/>
            <w:shd w:val="clear" w:color="auto" w:fill="auto"/>
          </w:tcPr>
          <w:p w14:paraId="0515A092"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4246FC">
              <w:rPr>
                <w:rFonts w:ascii="標楷體" w:eastAsia="標楷體" w:hAnsi="標楷體" w:cs="標楷體"/>
                <w:kern w:val="0"/>
                <w:sz w:val="20"/>
                <w:szCs w:val="20"/>
              </w:rPr>
              <w:t>跑、跳與行進間投擲的遊戲。</w:t>
            </w:r>
          </w:p>
        </w:tc>
        <w:tc>
          <w:tcPr>
            <w:tcW w:w="3205" w:type="dxa"/>
            <w:shd w:val="clear" w:color="auto" w:fill="auto"/>
          </w:tcPr>
          <w:p w14:paraId="29BDB21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第五單元蹦跳好體能</w:t>
            </w:r>
          </w:p>
          <w:p w14:paraId="6D6701C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第2課金銀島探險</w:t>
            </w:r>
          </w:p>
          <w:p w14:paraId="23BB800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《活動1》跳躍體驗</w:t>
            </w:r>
          </w:p>
          <w:p w14:paraId="6B2ADBC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1.教師說明「跳躍體驗」活動規則。</w:t>
            </w:r>
          </w:p>
          <w:p w14:paraId="663DBE8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2.活動結束後，教師帶領學生分享個人最好的跳遠成績是用哪種起跳腳、落地腳組合？</w:t>
            </w:r>
          </w:p>
          <w:p w14:paraId="69C3101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《活動2》跳越箱子</w:t>
            </w:r>
          </w:p>
          <w:p w14:paraId="7B4D346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1.教師說明「跳越箱子」活動規則。</w:t>
            </w:r>
          </w:p>
          <w:p w14:paraId="5BDFF21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2.活動結束後，教師帶領學生討論以下問題：</w:t>
            </w:r>
          </w:p>
          <w:p w14:paraId="395634E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(1)你用什麼方式跳越箱子？有加上助跑嗎？</w:t>
            </w:r>
          </w:p>
          <w:p w14:paraId="3B37E9F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(2)跳越箱子時，你有哪些不同的感受？</w:t>
            </w:r>
          </w:p>
          <w:p w14:paraId="6B16979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(3)加上箱子跳遠時，你是否跳得更遠呢？</w:t>
            </w:r>
          </w:p>
          <w:p w14:paraId="5CC2824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《活動3》跳越積木</w:t>
            </w:r>
          </w:p>
          <w:p w14:paraId="2D0CB28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1.教師說明「跳越積木」活動規則：連續跳越直線排列的箱子、不規則排列的箱子。算一算，跳越箱子時，你用哪一隻腳起跳的次數比較多？</w:t>
            </w:r>
          </w:p>
          <w:p w14:paraId="5B2A1C5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2.活動結束後，教師帶領學生分享慣用的起跳腳。</w:t>
            </w:r>
          </w:p>
          <w:p w14:paraId="798D348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《活動4》挑戰巨獸腳印</w:t>
            </w:r>
          </w:p>
          <w:p w14:paraId="392413F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1.教師說明「挑戰巨獸腳印」活動規則。</w:t>
            </w:r>
          </w:p>
          <w:p w14:paraId="381F32D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2.活動結束後，教師提問：你能跳過最大的腳印嗎？成功的跳法是什麼呢？聽完同學的成功經驗</w:t>
            </w:r>
            <w:r w:rsidRPr="004246FC">
              <w:rPr>
                <w:rFonts w:ascii="標楷體" w:eastAsia="標楷體" w:hAnsi="標楷體" w:cs="標楷體"/>
                <w:sz w:val="20"/>
                <w:szCs w:val="20"/>
              </w:rPr>
              <w:lastRenderedPageBreak/>
              <w:t>後，調整跳法再跳一次。</w:t>
            </w:r>
          </w:p>
          <w:p w14:paraId="1FEF285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《活動5》創意跳越金銀河</w:t>
            </w:r>
          </w:p>
          <w:p w14:paraId="34EB8C9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1.教師說明「創意跳越金銀河」活動規則。</w:t>
            </w:r>
          </w:p>
          <w:p w14:paraId="4B7C4CE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2.教師變化各關卡的場地配置請學生再次挑戰，並將每關預計跳越的方法寫在學習單。</w:t>
            </w:r>
          </w:p>
        </w:tc>
        <w:tc>
          <w:tcPr>
            <w:tcW w:w="561" w:type="dxa"/>
            <w:shd w:val="clear" w:color="auto" w:fill="auto"/>
          </w:tcPr>
          <w:p w14:paraId="7A9FE70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636FDE73" w14:textId="77777777" w:rsidR="00E1176F" w:rsidRPr="004246FC" w:rsidRDefault="00DF08D3" w:rsidP="00C25C2C">
            <w:pPr>
              <w:snapToGrid w:val="0"/>
              <w:jc w:val="both"/>
            </w:pPr>
            <w:r w:rsidRPr="004246FC">
              <w:rPr>
                <w:rFonts w:ascii="標楷體" w:eastAsia="標楷體" w:hAnsi="標楷體" w:cs="標楷體"/>
                <w:sz w:val="20"/>
                <w:szCs w:val="20"/>
              </w:rPr>
              <w:t>1.教師準備每人1枝粉筆、數個箱子。</w:t>
            </w:r>
          </w:p>
          <w:p w14:paraId="55B5BE03" w14:textId="77777777" w:rsidR="00E1176F" w:rsidRPr="004246FC" w:rsidRDefault="00DF08D3" w:rsidP="00C25C2C">
            <w:pPr>
              <w:snapToGrid w:val="0"/>
              <w:jc w:val="both"/>
            </w:pPr>
            <w:r w:rsidRPr="004246FC">
              <w:rPr>
                <w:rFonts w:ascii="標楷體" w:eastAsia="標楷體" w:hAnsi="標楷體" w:cs="標楷體"/>
                <w:sz w:val="20"/>
                <w:szCs w:val="20"/>
              </w:rPr>
              <w:t>2.教師準備「跳躍體驗」學習單。</w:t>
            </w:r>
          </w:p>
          <w:p w14:paraId="384769EF" w14:textId="77777777" w:rsidR="00E1176F" w:rsidRPr="004246FC" w:rsidRDefault="00DF08D3" w:rsidP="00C25C2C">
            <w:pPr>
              <w:snapToGrid w:val="0"/>
              <w:jc w:val="both"/>
            </w:pPr>
            <w:r w:rsidRPr="004246FC">
              <w:rPr>
                <w:rFonts w:ascii="標楷體" w:eastAsia="標楷體" w:hAnsi="標楷體" w:cs="標楷體"/>
                <w:sz w:val="20"/>
                <w:szCs w:val="20"/>
              </w:rPr>
              <w:t>3.課前確認教學活動空間，例如：室內活動中心或室外平坦的地面。</w:t>
            </w:r>
          </w:p>
          <w:p w14:paraId="26B7BE6E" w14:textId="77777777" w:rsidR="00E1176F" w:rsidRPr="004246FC" w:rsidRDefault="00DF08D3" w:rsidP="00C25C2C">
            <w:pPr>
              <w:snapToGrid w:val="0"/>
              <w:jc w:val="both"/>
            </w:pPr>
            <w:r w:rsidRPr="004246FC">
              <w:rPr>
                <w:rFonts w:ascii="標楷體" w:eastAsia="標楷體" w:hAnsi="標楷體" w:cs="標楷體"/>
                <w:sz w:val="20"/>
                <w:szCs w:val="20"/>
              </w:rPr>
              <w:t>4.教師準備數枝粉筆、數個箱子。</w:t>
            </w:r>
          </w:p>
          <w:p w14:paraId="72115C2C" w14:textId="77777777" w:rsidR="00E1176F" w:rsidRPr="004246FC" w:rsidRDefault="00DF08D3" w:rsidP="00C25C2C">
            <w:pPr>
              <w:snapToGrid w:val="0"/>
              <w:jc w:val="both"/>
            </w:pPr>
            <w:r w:rsidRPr="004246FC">
              <w:rPr>
                <w:rFonts w:ascii="標楷體" w:eastAsia="標楷體" w:hAnsi="標楷體" w:cs="標楷體"/>
                <w:sz w:val="20"/>
                <w:szCs w:val="20"/>
              </w:rPr>
              <w:t>5.教師準備數條長繩、5個角錐、數個箱子。</w:t>
            </w:r>
          </w:p>
          <w:p w14:paraId="1F09F880" w14:textId="77777777" w:rsidR="00E1176F" w:rsidRPr="004246FC" w:rsidRDefault="00DF08D3" w:rsidP="00C25C2C">
            <w:pPr>
              <w:snapToGrid w:val="0"/>
              <w:jc w:val="both"/>
            </w:pPr>
            <w:r w:rsidRPr="004246FC">
              <w:rPr>
                <w:rFonts w:ascii="標楷體" w:eastAsia="標楷體" w:hAnsi="標楷體" w:cs="標楷體"/>
                <w:sz w:val="20"/>
                <w:szCs w:val="20"/>
              </w:rPr>
              <w:t>6.教師準備「創意跳越金銀河」學習單。</w:t>
            </w:r>
          </w:p>
        </w:tc>
        <w:tc>
          <w:tcPr>
            <w:tcW w:w="1332" w:type="dxa"/>
            <w:shd w:val="clear" w:color="auto" w:fill="auto"/>
          </w:tcPr>
          <w:p w14:paraId="5C8F0B5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操作</w:t>
            </w:r>
          </w:p>
          <w:p w14:paraId="76B39F7C"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63FA5ACB"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tc>
        <w:tc>
          <w:tcPr>
            <w:tcW w:w="1409" w:type="dxa"/>
            <w:shd w:val="clear" w:color="auto" w:fill="auto"/>
          </w:tcPr>
          <w:p w14:paraId="167A1C9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65A8074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7A2C05A2" w14:textId="77777777" w:rsidR="00E1176F" w:rsidRPr="00E73FA1" w:rsidRDefault="00E1176F" w:rsidP="006A0456">
            <w:pPr>
              <w:snapToGrid w:val="0"/>
              <w:jc w:val="both"/>
              <w:rPr>
                <w:rFonts w:eastAsia="標楷體"/>
                <w:color w:val="0070C0"/>
                <w:sz w:val="20"/>
                <w:szCs w:val="20"/>
              </w:rPr>
            </w:pPr>
          </w:p>
        </w:tc>
      </w:tr>
      <w:tr w:rsidR="00CF1DCF" w:rsidRPr="00B32678" w14:paraId="29ECE1F3" w14:textId="77777777" w:rsidTr="006A0456">
        <w:trPr>
          <w:trHeight w:val="761"/>
        </w:trPr>
        <w:tc>
          <w:tcPr>
            <w:tcW w:w="817" w:type="dxa"/>
            <w:shd w:val="clear" w:color="auto" w:fill="auto"/>
          </w:tcPr>
          <w:p w14:paraId="24A46298"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51672E65"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7E6BB5F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0531172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1d-Ⅱ-1 </w:t>
            </w:r>
            <w:r w:rsidRPr="004246FC">
              <w:rPr>
                <w:rFonts w:ascii="標楷體" w:eastAsia="標楷體" w:hAnsi="標楷體" w:cs="標楷體"/>
                <w:sz w:val="20"/>
                <w:szCs w:val="20"/>
              </w:rPr>
              <w:t>認識動作技能概念與動作練習的策略。</w:t>
            </w:r>
          </w:p>
          <w:p w14:paraId="475128A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表現增進團隊合作、友善的互動行為。</w:t>
            </w:r>
          </w:p>
          <w:p w14:paraId="0F90619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30FC7AB4"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p w14:paraId="60FC229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3d-Ⅱ-2 </w:t>
            </w:r>
            <w:r w:rsidRPr="004246FC">
              <w:rPr>
                <w:rFonts w:ascii="標楷體" w:eastAsia="標楷體" w:hAnsi="標楷體" w:cs="標楷體"/>
                <w:sz w:val="20"/>
                <w:szCs w:val="20"/>
              </w:rPr>
              <w:t>運用遊戲的合作和競爭策略。</w:t>
            </w:r>
          </w:p>
          <w:p w14:paraId="43C87EA2"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4c-Ⅱ-2 </w:t>
            </w:r>
            <w:r w:rsidRPr="004246FC">
              <w:rPr>
                <w:rFonts w:ascii="標楷體" w:eastAsia="標楷體" w:hAnsi="標楷體" w:cs="標楷體"/>
                <w:sz w:val="20"/>
                <w:szCs w:val="20"/>
              </w:rPr>
              <w:t>了解個人體適能與基本運動能力表現。</w:t>
            </w:r>
          </w:p>
        </w:tc>
        <w:tc>
          <w:tcPr>
            <w:tcW w:w="1559" w:type="dxa"/>
            <w:shd w:val="clear" w:color="auto" w:fill="auto"/>
          </w:tcPr>
          <w:p w14:paraId="7DAEDD05"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4246FC">
              <w:rPr>
                <w:rFonts w:ascii="標楷體" w:eastAsia="標楷體" w:hAnsi="標楷體" w:cs="標楷體"/>
                <w:kern w:val="0"/>
                <w:sz w:val="20"/>
                <w:szCs w:val="20"/>
              </w:rPr>
              <w:t>跑、跳與行進間投擲的遊戲。</w:t>
            </w:r>
          </w:p>
        </w:tc>
        <w:tc>
          <w:tcPr>
            <w:tcW w:w="3205" w:type="dxa"/>
            <w:shd w:val="clear" w:color="auto" w:fill="auto"/>
          </w:tcPr>
          <w:p w14:paraId="386216A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第五單元蹦跳好體能</w:t>
            </w:r>
          </w:p>
          <w:p w14:paraId="260BFF0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第2課金銀島探險</w:t>
            </w:r>
          </w:p>
          <w:p w14:paraId="35437AC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《活動6》探索起跳位置</w:t>
            </w:r>
          </w:p>
          <w:p w14:paraId="78C9BF7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1.教師說明「探索起跳位置」活動規則。</w:t>
            </w:r>
          </w:p>
          <w:p w14:paraId="6EC41C2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2.活動結束後，教師提出以下問題：</w:t>
            </w:r>
          </w:p>
          <w:p w14:paraId="7478631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(1)當目標是同一張水果圖卡時，你用單腳起跳和用雙腳起跳的跳起位置相同嗎？</w:t>
            </w:r>
          </w:p>
          <w:p w14:paraId="497F989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(2)用哪一種方式起跳比較容易碰到水果圖卡？</w:t>
            </w:r>
          </w:p>
          <w:p w14:paraId="3F0CD9B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《活動7》摘水果任務</w:t>
            </w:r>
          </w:p>
          <w:p w14:paraId="6B089ED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1.教師說明活動情境：3人一組摘水果（碰圖卡），有3種懸掛在不同高度的水果，你們這組會怎麼分配任務呢？分配任務後進行挑戰。</w:t>
            </w:r>
          </w:p>
          <w:p w14:paraId="44C3614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2.活動結束後，教師請各組學生分享如何分配任務，以及成功完成任務的起跳方式。</w:t>
            </w:r>
          </w:p>
          <w:p w14:paraId="16777DF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《活動8》走5步向上跳</w:t>
            </w:r>
          </w:p>
          <w:p w14:paraId="0127534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1.教師說明「走5步向上跳」活動規則。</w:t>
            </w:r>
          </w:p>
          <w:p w14:paraId="5CB2A4A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2.活動進行前，教師請學生討論每個人的慣用腳。活動進行時，觀察並提醒操作的同學做到以下事項：</w:t>
            </w:r>
          </w:p>
          <w:p w14:paraId="4C62AC8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(1)找到5步出發點，圓盤放在慣</w:t>
            </w:r>
            <w:r w:rsidRPr="004246FC">
              <w:rPr>
                <w:rFonts w:ascii="標楷體" w:eastAsia="標楷體" w:hAnsi="標楷體" w:cs="標楷體"/>
                <w:sz w:val="20"/>
                <w:szCs w:val="20"/>
              </w:rPr>
              <w:lastRenderedPageBreak/>
              <w:t>用腳旁。</w:t>
            </w:r>
          </w:p>
          <w:p w14:paraId="0081758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(2)出發向圓圈時，慣用腳在後。</w:t>
            </w:r>
          </w:p>
          <w:p w14:paraId="0186CEF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(3)慣用腳踩在圓圈內向上跳起。</w:t>
            </w:r>
          </w:p>
          <w:p w14:paraId="2BBF2E3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3.教師帶領學生討論：如果踩在圓圈內跳起的腳不是慣用腳，該如何調整呢？</w:t>
            </w:r>
          </w:p>
          <w:p w14:paraId="605D518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《活動9》走7步向前跳</w:t>
            </w:r>
          </w:p>
          <w:p w14:paraId="770C98A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1.教師說明「走7步向前跳」活動規則。</w:t>
            </w:r>
          </w:p>
          <w:p w14:paraId="3949AF5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2.活動進行前，教師請學生討論每個人的慣用腳。活動進行時，觀察操作的同學是否做到以下事項，並記錄在「走7步向前跳」學習單。</w:t>
            </w:r>
          </w:p>
        </w:tc>
        <w:tc>
          <w:tcPr>
            <w:tcW w:w="561" w:type="dxa"/>
            <w:shd w:val="clear" w:color="auto" w:fill="auto"/>
          </w:tcPr>
          <w:p w14:paraId="5AD8609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39FD6ADA" w14:textId="77777777" w:rsidR="00E1176F" w:rsidRPr="004246FC" w:rsidRDefault="00DF08D3" w:rsidP="00C25C2C">
            <w:pPr>
              <w:snapToGrid w:val="0"/>
              <w:jc w:val="both"/>
            </w:pPr>
            <w:r w:rsidRPr="004246FC">
              <w:rPr>
                <w:rFonts w:ascii="標楷體" w:eastAsia="標楷體" w:hAnsi="標楷體" w:cs="標楷體"/>
                <w:sz w:val="20"/>
                <w:szCs w:val="20"/>
              </w:rPr>
              <w:t>1.教師準備數條長繩、數張水果圖卡、數條橡皮筋、1枝粉筆，以及每位學生3張便利貼。</w:t>
            </w:r>
          </w:p>
          <w:p w14:paraId="49F8EE4F"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2.課前確認教學活動空間，例如：平坦場地有可固定繩索的支柱。</w:t>
            </w:r>
          </w:p>
          <w:p w14:paraId="6DDB209E" w14:textId="77777777" w:rsidR="00E1176F" w:rsidRPr="004246FC" w:rsidRDefault="00DF08D3" w:rsidP="00C25C2C">
            <w:pPr>
              <w:snapToGrid w:val="0"/>
              <w:jc w:val="both"/>
            </w:pPr>
            <w:r w:rsidRPr="004246FC">
              <w:rPr>
                <w:rFonts w:ascii="標楷體" w:eastAsia="標楷體" w:hAnsi="標楷體" w:cs="標楷體"/>
                <w:sz w:val="20"/>
                <w:szCs w:val="20"/>
              </w:rPr>
              <w:t>3.教師準備每人1個標誌圓盤、數枝粉筆。</w:t>
            </w:r>
          </w:p>
          <w:p w14:paraId="0A7F3806" w14:textId="77777777" w:rsidR="00E1176F" w:rsidRPr="004246FC" w:rsidRDefault="00DF08D3" w:rsidP="00C25C2C">
            <w:pPr>
              <w:snapToGrid w:val="0"/>
              <w:jc w:val="both"/>
            </w:pPr>
            <w:r w:rsidRPr="004246FC">
              <w:rPr>
                <w:rFonts w:ascii="標楷體" w:eastAsia="標楷體" w:hAnsi="標楷體" w:cs="標楷體"/>
                <w:sz w:val="20"/>
                <w:szCs w:val="20"/>
              </w:rPr>
              <w:t>4.教師準備數枝粉筆。</w:t>
            </w:r>
          </w:p>
          <w:p w14:paraId="4D9503F0" w14:textId="77777777" w:rsidR="00E1176F" w:rsidRPr="004246FC" w:rsidRDefault="00DF08D3" w:rsidP="00C25C2C">
            <w:pPr>
              <w:snapToGrid w:val="0"/>
              <w:jc w:val="both"/>
            </w:pPr>
            <w:r w:rsidRPr="004246FC">
              <w:rPr>
                <w:rFonts w:ascii="標楷體" w:eastAsia="標楷體" w:hAnsi="標楷體" w:cs="標楷體"/>
                <w:sz w:val="20"/>
                <w:szCs w:val="20"/>
              </w:rPr>
              <w:t>5.教師準備「走7</w:t>
            </w:r>
            <w:r w:rsidRPr="004246FC">
              <w:rPr>
                <w:rFonts w:ascii="標楷體" w:eastAsia="標楷體" w:hAnsi="標楷體" w:cs="標楷體"/>
                <w:sz w:val="20"/>
                <w:szCs w:val="20"/>
              </w:rPr>
              <w:lastRenderedPageBreak/>
              <w:t>步向前跳」學習單。</w:t>
            </w:r>
          </w:p>
        </w:tc>
        <w:tc>
          <w:tcPr>
            <w:tcW w:w="1332" w:type="dxa"/>
            <w:shd w:val="clear" w:color="auto" w:fill="auto"/>
          </w:tcPr>
          <w:p w14:paraId="68C4EC25"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65A43F1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6915A55B"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觀察</w:t>
            </w:r>
          </w:p>
          <w:p w14:paraId="7E7576E3"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7B5ED2B4"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7FC6477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74B1693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551F397A" w14:textId="77777777" w:rsidR="00E1176F" w:rsidRPr="00E73FA1" w:rsidRDefault="00E1176F" w:rsidP="006A0456">
            <w:pPr>
              <w:snapToGrid w:val="0"/>
              <w:jc w:val="both"/>
              <w:rPr>
                <w:rFonts w:eastAsia="標楷體"/>
                <w:color w:val="0070C0"/>
                <w:sz w:val="20"/>
                <w:szCs w:val="20"/>
              </w:rPr>
            </w:pPr>
          </w:p>
        </w:tc>
      </w:tr>
      <w:tr w:rsidR="00CF1DCF" w:rsidRPr="00B32678" w14:paraId="572AED2F" w14:textId="77777777" w:rsidTr="006A0456">
        <w:trPr>
          <w:trHeight w:val="761"/>
        </w:trPr>
        <w:tc>
          <w:tcPr>
            <w:tcW w:w="817" w:type="dxa"/>
            <w:shd w:val="clear" w:color="auto" w:fill="auto"/>
          </w:tcPr>
          <w:p w14:paraId="7FA4FEF1"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第十六週</w:t>
            </w:r>
          </w:p>
        </w:tc>
        <w:tc>
          <w:tcPr>
            <w:tcW w:w="1276" w:type="dxa"/>
            <w:shd w:val="clear" w:color="auto" w:fill="auto"/>
          </w:tcPr>
          <w:p w14:paraId="77D55151"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健體-E-C2 </w:t>
            </w:r>
            <w:r w:rsidRPr="004246FC">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4D9D94A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315D7B4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6A4E2E4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2d-Ⅱ-3 </w:t>
            </w:r>
            <w:r w:rsidRPr="004246FC">
              <w:rPr>
                <w:rFonts w:ascii="標楷體" w:eastAsia="標楷體" w:hAnsi="標楷體" w:cs="標楷體"/>
                <w:sz w:val="20"/>
                <w:szCs w:val="20"/>
              </w:rPr>
              <w:t>參與並欣賞多元性身體活動。</w:t>
            </w:r>
          </w:p>
          <w:p w14:paraId="54512B9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tc>
        <w:tc>
          <w:tcPr>
            <w:tcW w:w="1559" w:type="dxa"/>
            <w:shd w:val="clear" w:color="auto" w:fill="auto"/>
          </w:tcPr>
          <w:p w14:paraId="4901E744"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Ia-Ⅱ-1 </w:t>
            </w:r>
            <w:r w:rsidRPr="004246FC">
              <w:rPr>
                <w:rFonts w:ascii="標楷體" w:eastAsia="標楷體" w:hAnsi="標楷體" w:cs="標楷體"/>
                <w:kern w:val="0"/>
                <w:sz w:val="20"/>
                <w:szCs w:val="20"/>
              </w:rPr>
              <w:t>滾翻、支撐、平衡與擺盪動作。</w:t>
            </w:r>
          </w:p>
        </w:tc>
        <w:tc>
          <w:tcPr>
            <w:tcW w:w="3205" w:type="dxa"/>
            <w:shd w:val="clear" w:color="auto" w:fill="auto"/>
          </w:tcPr>
          <w:p w14:paraId="69120A5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第五單元蹦跳好體能</w:t>
            </w:r>
          </w:p>
          <w:p w14:paraId="7424C33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第3課看我好身手</w:t>
            </w:r>
          </w:p>
          <w:p w14:paraId="4161F39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《活動1》斜體支撐</w:t>
            </w:r>
          </w:p>
          <w:p w14:paraId="65CBB7C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1.教師說明並示範「斜體支撐」的動作。</w:t>
            </w:r>
          </w:p>
          <w:p w14:paraId="535572A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2.教師請學生練習「斜體支撐」的動作，每個動作支撐5-8秒再休息，反覆練習增強肌耐力。</w:t>
            </w:r>
          </w:p>
          <w:p w14:paraId="101B6C9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3.教師請學生用身體支撐平衡木做出其他創意的平衡動作，並和同學分享。</w:t>
            </w:r>
          </w:p>
          <w:p w14:paraId="0720EDF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《活動2》撐木跳</w:t>
            </w:r>
          </w:p>
          <w:p w14:paraId="1555D6C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1.教師說明「撐木跳」活動規則：4人一組，練習雙手支撐平衡木跳起。跳起前先想一想，腳在空中可以做哪些創意姿勢？</w:t>
            </w:r>
          </w:p>
          <w:p w14:paraId="191E478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2.教師請學生分組表演，表演後提問：你最欣賞誰的創意姿勢呢？請模仿他的姿勢做做看。</w:t>
            </w:r>
          </w:p>
          <w:p w14:paraId="39AB8DD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《活動3》腳比頭高造型</w:t>
            </w:r>
          </w:p>
          <w:p w14:paraId="056E467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1.教師提問：想一想，在平衡木上可以做出哪些「腳比頭高」的</w:t>
            </w:r>
            <w:r w:rsidRPr="004246FC">
              <w:rPr>
                <w:rFonts w:ascii="標楷體" w:eastAsia="標楷體" w:hAnsi="標楷體" w:cs="標楷體"/>
                <w:sz w:val="20"/>
                <w:szCs w:val="20"/>
              </w:rPr>
              <w:lastRenderedPageBreak/>
              <w:t>動作呢？</w:t>
            </w:r>
          </w:p>
          <w:p w14:paraId="7292A57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2.教師請學生4人一組，發想「腳比頭高」的單人、雙人造型。</w:t>
            </w:r>
          </w:p>
          <w:p w14:paraId="7EE1A1D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3.教師請學生分組表演，表演後提問：你最欣賞哪一組同學的創意動作？請模仿他的姿勢做做看。</w:t>
            </w:r>
          </w:p>
          <w:p w14:paraId="310A7B2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《活動4》握單槓支撐</w:t>
            </w:r>
          </w:p>
          <w:p w14:paraId="7A23CDC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1.教師說明並示範「握單槓支撐」的動作要領。</w:t>
            </w:r>
          </w:p>
          <w:p w14:paraId="4A9B1F9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2.教師將學生分為2組練習握單槓支撐，再進行比賽，看誰雙腳離地的時間比較久。</w:t>
            </w:r>
          </w:p>
          <w:p w14:paraId="3C18CAD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《活動5》握單槓擺盪</w:t>
            </w:r>
          </w:p>
          <w:p w14:paraId="1E2A56C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1.教師說明並示範「握單槓擺盪」的動作要領。</w:t>
            </w:r>
          </w:p>
          <w:p w14:paraId="5950AEE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2.教師將學生分為2組練習握單槓擺盪。</w:t>
            </w:r>
          </w:p>
          <w:p w14:paraId="0752586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《活動6》擺盪列算式</w:t>
            </w:r>
          </w:p>
          <w:p w14:paraId="7D16B07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1.教師說明「擺盪列算式」活動規則：4人一組，組內討論並分配每人的擺盪次數，將次數填入「擺盪列算式」學習單的空格中，讓全組擺盪次數相加是12次。</w:t>
            </w:r>
          </w:p>
          <w:p w14:paraId="6A7C12B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2.教師請各組學生列出算式，計算預計與實際擺盪次數，完成「擺盪列算式」學習單。</w:t>
            </w:r>
          </w:p>
        </w:tc>
        <w:tc>
          <w:tcPr>
            <w:tcW w:w="561" w:type="dxa"/>
            <w:shd w:val="clear" w:color="auto" w:fill="auto"/>
          </w:tcPr>
          <w:p w14:paraId="34E7599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2A64BE8A" w14:textId="77777777" w:rsidR="00E1176F" w:rsidRPr="004246FC" w:rsidRDefault="00DF08D3" w:rsidP="00C25C2C">
            <w:pPr>
              <w:snapToGrid w:val="0"/>
              <w:jc w:val="both"/>
            </w:pPr>
            <w:r w:rsidRPr="004246FC">
              <w:rPr>
                <w:rFonts w:ascii="標楷體" w:eastAsia="標楷體" w:hAnsi="標楷體" w:cs="標楷體"/>
                <w:sz w:val="20"/>
                <w:szCs w:val="20"/>
              </w:rPr>
              <w:t>1.教師準備4具低平衡木、8塊安全軟墊。</w:t>
            </w:r>
          </w:p>
          <w:p w14:paraId="75EE6EF3"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2.課前確認教學活動空間，例如：室內活動中心或室外平坦的地面。</w:t>
            </w:r>
          </w:p>
          <w:p w14:paraId="572350AB" w14:textId="77777777" w:rsidR="00E1176F" w:rsidRPr="004246FC" w:rsidRDefault="00DF08D3" w:rsidP="00C25C2C">
            <w:pPr>
              <w:snapToGrid w:val="0"/>
              <w:jc w:val="both"/>
            </w:pPr>
            <w:r w:rsidRPr="004246FC">
              <w:rPr>
                <w:rFonts w:ascii="標楷體" w:eastAsia="標楷體" w:hAnsi="標楷體" w:cs="標楷體"/>
                <w:sz w:val="20"/>
                <w:szCs w:val="20"/>
              </w:rPr>
              <w:t>3.教師準備「擺盪列算式」學習單。</w:t>
            </w:r>
          </w:p>
          <w:p w14:paraId="00DA9BA6" w14:textId="77777777" w:rsidR="00E1176F" w:rsidRPr="004246FC" w:rsidRDefault="00DF08D3" w:rsidP="00C25C2C">
            <w:pPr>
              <w:snapToGrid w:val="0"/>
              <w:jc w:val="both"/>
            </w:pPr>
            <w:r w:rsidRPr="004246FC">
              <w:rPr>
                <w:rFonts w:ascii="標楷體" w:eastAsia="標楷體" w:hAnsi="標楷體" w:cs="標楷體"/>
                <w:sz w:val="20"/>
                <w:szCs w:val="20"/>
              </w:rPr>
              <w:t>4.課前確認低單槓設備的安全性，例如：清除</w:t>
            </w:r>
            <w:r w:rsidRPr="004246FC">
              <w:rPr>
                <w:rFonts w:ascii="標楷體" w:eastAsia="標楷體" w:hAnsi="標楷體" w:cs="標楷體"/>
                <w:sz w:val="20"/>
                <w:szCs w:val="20"/>
              </w:rPr>
              <w:lastRenderedPageBreak/>
              <w:t>場地中的石頭、樹枝、測試單槓是否牢固。</w:t>
            </w:r>
          </w:p>
        </w:tc>
        <w:tc>
          <w:tcPr>
            <w:tcW w:w="1332" w:type="dxa"/>
            <w:shd w:val="clear" w:color="auto" w:fill="auto"/>
          </w:tcPr>
          <w:p w14:paraId="5D91D584"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3EB91B38"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5E5618B8"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實作</w:t>
            </w:r>
          </w:p>
          <w:p w14:paraId="27FF41D5"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068D4CF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75CD74B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660489E4" w14:textId="77777777" w:rsidR="00E1176F" w:rsidRPr="00E73FA1" w:rsidRDefault="00E1176F" w:rsidP="006A0456">
            <w:pPr>
              <w:snapToGrid w:val="0"/>
              <w:jc w:val="both"/>
              <w:rPr>
                <w:rFonts w:eastAsia="標楷體"/>
                <w:color w:val="0070C0"/>
                <w:sz w:val="20"/>
                <w:szCs w:val="20"/>
              </w:rPr>
            </w:pPr>
          </w:p>
        </w:tc>
      </w:tr>
      <w:tr w:rsidR="00CF1DCF" w:rsidRPr="00B32678" w14:paraId="7DCF455F" w14:textId="77777777" w:rsidTr="006A0456">
        <w:trPr>
          <w:trHeight w:val="761"/>
        </w:trPr>
        <w:tc>
          <w:tcPr>
            <w:tcW w:w="817" w:type="dxa"/>
            <w:shd w:val="clear" w:color="auto" w:fill="auto"/>
          </w:tcPr>
          <w:p w14:paraId="24D9F97F"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1276" w:type="dxa"/>
            <w:shd w:val="clear" w:color="auto" w:fill="auto"/>
          </w:tcPr>
          <w:p w14:paraId="5945334F"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健體-E-A2 </w:t>
            </w:r>
            <w:r w:rsidRPr="004246FC">
              <w:rPr>
                <w:rFonts w:ascii="標楷體" w:eastAsia="標楷體" w:hAnsi="標楷體" w:cs="標楷體"/>
                <w:sz w:val="20"/>
                <w:szCs w:val="20"/>
              </w:rPr>
              <w:t>具備探索身體活動與健康生活問題的思考能力，並透過體驗與實踐，處理日</w:t>
            </w:r>
            <w:r w:rsidRPr="004246FC">
              <w:rPr>
                <w:rFonts w:ascii="標楷體" w:eastAsia="標楷體" w:hAnsi="標楷體" w:cs="標楷體"/>
                <w:sz w:val="20"/>
                <w:szCs w:val="20"/>
              </w:rPr>
              <w:lastRenderedPageBreak/>
              <w:t>常生活中運動與健康的問題。</w:t>
            </w:r>
          </w:p>
        </w:tc>
        <w:tc>
          <w:tcPr>
            <w:tcW w:w="1559" w:type="dxa"/>
            <w:shd w:val="clear" w:color="auto" w:fill="auto"/>
          </w:tcPr>
          <w:p w14:paraId="4ECE440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1c-Ⅱ-1 </w:t>
            </w:r>
            <w:r w:rsidRPr="004246FC">
              <w:rPr>
                <w:rFonts w:ascii="標楷體" w:eastAsia="標楷體" w:hAnsi="標楷體" w:cs="標楷體"/>
                <w:sz w:val="20"/>
                <w:szCs w:val="20"/>
              </w:rPr>
              <w:t>認識身體活動的動作技能。</w:t>
            </w:r>
          </w:p>
          <w:p w14:paraId="5A15853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1c-Ⅱ-2 </w:t>
            </w:r>
            <w:r w:rsidRPr="004246FC">
              <w:rPr>
                <w:rFonts w:ascii="標楷體" w:eastAsia="標楷體" w:hAnsi="標楷體" w:cs="標楷體"/>
                <w:sz w:val="20"/>
                <w:szCs w:val="20"/>
              </w:rPr>
              <w:t>認識身體活動的傷害和防護概念。</w:t>
            </w:r>
          </w:p>
          <w:p w14:paraId="06A41DF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w:t>
            </w:r>
            <w:r w:rsidRPr="004246FC">
              <w:rPr>
                <w:rFonts w:ascii="標楷體" w:eastAsia="標楷體" w:hAnsi="標楷體" w:cs="標楷體"/>
                <w:sz w:val="20"/>
                <w:szCs w:val="20"/>
              </w:rPr>
              <w:lastRenderedPageBreak/>
              <w:t>增進團隊合作、友善的互動行為。</w:t>
            </w:r>
          </w:p>
          <w:p w14:paraId="611E732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6834AAF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2d-Ⅱ-2 </w:t>
            </w:r>
            <w:r w:rsidRPr="004246FC">
              <w:rPr>
                <w:rFonts w:ascii="標楷體" w:eastAsia="標楷體" w:hAnsi="標楷體" w:cs="標楷體"/>
                <w:sz w:val="20"/>
                <w:szCs w:val="20"/>
              </w:rPr>
              <w:t>表現觀賞者的角色和責任。</w:t>
            </w:r>
          </w:p>
          <w:p w14:paraId="47905D2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tc>
        <w:tc>
          <w:tcPr>
            <w:tcW w:w="1559" w:type="dxa"/>
            <w:shd w:val="clear" w:color="auto" w:fill="auto"/>
          </w:tcPr>
          <w:p w14:paraId="0851EE85"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Cb-Ⅱ-1 </w:t>
            </w:r>
            <w:r w:rsidRPr="004246FC">
              <w:rPr>
                <w:rFonts w:ascii="標楷體" w:eastAsia="標楷體" w:hAnsi="標楷體" w:cs="標楷體"/>
                <w:kern w:val="0"/>
                <w:sz w:val="20"/>
                <w:szCs w:val="20"/>
              </w:rPr>
              <w:t>運動安全規則、運動增進生長知識。</w:t>
            </w:r>
          </w:p>
          <w:p w14:paraId="4A381FE2"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Cb-Ⅱ-2 </w:t>
            </w:r>
            <w:r w:rsidRPr="004246FC">
              <w:rPr>
                <w:rFonts w:ascii="標楷體" w:eastAsia="標楷體" w:hAnsi="標楷體" w:cs="標楷體"/>
                <w:kern w:val="0"/>
                <w:sz w:val="20"/>
                <w:szCs w:val="20"/>
              </w:rPr>
              <w:t>學校運動賽會。</w:t>
            </w:r>
          </w:p>
          <w:p w14:paraId="662C0A73"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Ib-Ⅱ-1 </w:t>
            </w:r>
            <w:r w:rsidRPr="004246FC">
              <w:rPr>
                <w:rFonts w:ascii="標楷體" w:eastAsia="標楷體" w:hAnsi="標楷體" w:cs="標楷體"/>
                <w:kern w:val="0"/>
                <w:sz w:val="20"/>
                <w:szCs w:val="20"/>
              </w:rPr>
              <w:t>音樂律動與模仿性</w:t>
            </w:r>
            <w:r w:rsidRPr="004246FC">
              <w:rPr>
                <w:rFonts w:ascii="標楷體" w:eastAsia="標楷體" w:hAnsi="標楷體" w:cs="標楷體"/>
                <w:kern w:val="0"/>
                <w:sz w:val="20"/>
                <w:szCs w:val="20"/>
              </w:rPr>
              <w:lastRenderedPageBreak/>
              <w:t>創作舞蹈。</w:t>
            </w:r>
          </w:p>
          <w:p w14:paraId="4299C674"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Ib-Ⅱ-2 </w:t>
            </w:r>
            <w:r w:rsidRPr="004246FC">
              <w:rPr>
                <w:rFonts w:ascii="標楷體" w:eastAsia="標楷體" w:hAnsi="標楷體" w:cs="標楷體"/>
                <w:kern w:val="0"/>
                <w:sz w:val="20"/>
                <w:szCs w:val="20"/>
              </w:rPr>
              <w:t>土風舞遊戲。</w:t>
            </w:r>
          </w:p>
        </w:tc>
        <w:tc>
          <w:tcPr>
            <w:tcW w:w="3205" w:type="dxa"/>
            <w:shd w:val="clear" w:color="auto" w:fill="auto"/>
          </w:tcPr>
          <w:p w14:paraId="205F207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第六單元武現韻律風</w:t>
            </w:r>
          </w:p>
          <w:p w14:paraId="7C6D444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第1課學校運動會</w:t>
            </w:r>
          </w:p>
          <w:p w14:paraId="06E149D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《活動1》鴨子動一動</w:t>
            </w:r>
          </w:p>
          <w:p w14:paraId="0BDA5BE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1.教師提問：你看過學校運動會舉行哪些體育活動？你最喜歡哪一項體育活動？為什麼？</w:t>
            </w:r>
          </w:p>
          <w:p w14:paraId="5304797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2.教師統整學生的回答並說明：學校運動會時會舉辦多元的體育</w:t>
            </w:r>
            <w:r w:rsidRPr="004246FC">
              <w:rPr>
                <w:rFonts w:ascii="標楷體" w:eastAsia="標楷體" w:hAnsi="標楷體" w:cs="標楷體"/>
                <w:sz w:val="20"/>
                <w:szCs w:val="20"/>
              </w:rPr>
              <w:lastRenderedPageBreak/>
              <w:t>活動，例如：運動會大會舞、拔河比賽、跑步接力、趣味運動競賽等。現在，一起學習模仿鴨子動作，在運動會大會舞表演「鴨子舞」展現活力。</w:t>
            </w:r>
          </w:p>
          <w:p w14:paraId="6DB5C90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3.教師播放鴨子生態的影片，帶領學生觀察鴨子的姿態，並提問：你觀察到哪些鴨子的動作呢？</w:t>
            </w:r>
          </w:p>
          <w:p w14:paraId="71EE5E8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4.教師說明並示範「模仿鴨子」的動作。</w:t>
            </w:r>
          </w:p>
          <w:p w14:paraId="60ADF97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《活動2》猜拳跟我走</w:t>
            </w:r>
          </w:p>
          <w:p w14:paraId="0D4978D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1.教師利用口訣，配合鈴鼓節奏帶領學生玩「猜拳跟我走」活動。</w:t>
            </w:r>
          </w:p>
          <w:p w14:paraId="56ADCC0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2教師帶領學生反覆演練，最後，後面跟著的人最多就獲勝。</w:t>
            </w:r>
          </w:p>
          <w:p w14:paraId="64795FB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《活動3》鴨子舞舞序</w:t>
            </w:r>
          </w:p>
          <w:p w14:paraId="1F5ADA2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1.教師播放「鴨子舞」教學影片，帶領學生了解舞蹈動作、舞序。</w:t>
            </w:r>
          </w:p>
          <w:p w14:paraId="7B6F299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2.教師將全班分成6人一組，3人圍圓在內圈，另3人圍圓在外圈，成雙重圓。接著說明並示範「鴨子舞」舞序。</w:t>
            </w:r>
          </w:p>
          <w:p w14:paraId="729B342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《活動4》表演與欣賞</w:t>
            </w:r>
          </w:p>
          <w:p w14:paraId="472CECA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1.教師請學生分組上臺表演鴨子舞並互相觀摩。</w:t>
            </w:r>
          </w:p>
          <w:p w14:paraId="217E86F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2.表演結束後，發表觀摩的心得，完成「鴨子舞」學習單。</w:t>
            </w:r>
          </w:p>
          <w:p w14:paraId="0E0CD7E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《活動5》拔河安全規則</w:t>
            </w:r>
          </w:p>
          <w:p w14:paraId="1DC44DE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1.教師說明：拔河是學校運動會常見的比賽，你看過拔河比賽嗎？教師播放拔河影片《i運動─高雄新甲國小拔河隊》，帶領學生認識拔河，欣賞比賽。</w:t>
            </w:r>
          </w:p>
          <w:p w14:paraId="0EEE6B1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2.教師提問：拔河時要遵守許多安全規則，你知道哪些規則呢？</w:t>
            </w:r>
          </w:p>
          <w:p w14:paraId="6B8F441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《活動6》熱情啦啦隊</w:t>
            </w:r>
          </w:p>
          <w:p w14:paraId="723343E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1.教師說明：運動會時，除了當選手上場比賽，還可以當啦啦隊，設計口號、道具為選手加油、鼓舞士氣。</w:t>
            </w:r>
          </w:p>
          <w:p w14:paraId="33C0B4F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2.教師將學生分為5人一組，設計學校運動比賽的加油口號，並配合手持道具演練。</w:t>
            </w:r>
          </w:p>
          <w:p w14:paraId="02EBE6B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3.教師請各組上臺表演，票選全班最喜歡的加油口號。</w:t>
            </w:r>
          </w:p>
          <w:p w14:paraId="2EFEB2A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《活動7》趣味運動競賽發想</w:t>
            </w:r>
          </w:p>
          <w:p w14:paraId="7C19798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1.教師提問：你希望學校運動會時，能有一項每個人都能參加的趣味運動競賽嗎？想一想，可以設計什麼趣味運動競賽呢？教師可以問題引導學生設計趣味運動競賽。</w:t>
            </w:r>
          </w:p>
          <w:p w14:paraId="7858295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2全班共同討論，設計每個人都能參加的趣味運動競賽，完成「趣味運動競賽」學習單。</w:t>
            </w:r>
          </w:p>
          <w:p w14:paraId="69373E8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3.教師帶領學生進行趣味運動競賽，鼓勵學生下課後找同學練習。</w:t>
            </w:r>
          </w:p>
        </w:tc>
        <w:tc>
          <w:tcPr>
            <w:tcW w:w="561" w:type="dxa"/>
            <w:shd w:val="clear" w:color="auto" w:fill="auto"/>
          </w:tcPr>
          <w:p w14:paraId="0766C35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0C60DBF1" w14:textId="77777777" w:rsidR="00E1176F" w:rsidRPr="004246FC" w:rsidRDefault="00DF08D3" w:rsidP="00C25C2C">
            <w:pPr>
              <w:snapToGrid w:val="0"/>
              <w:jc w:val="both"/>
            </w:pPr>
            <w:r w:rsidRPr="004246FC">
              <w:rPr>
                <w:rFonts w:ascii="標楷體" w:eastAsia="標楷體" w:hAnsi="標楷體" w:cs="標楷體"/>
                <w:sz w:val="20"/>
                <w:szCs w:val="20"/>
              </w:rPr>
              <w:t>1.教師準備鴨子生態的影片、鈴鼓。</w:t>
            </w:r>
          </w:p>
          <w:p w14:paraId="7AE25F46"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w:t>
            </w:r>
            <w:r w:rsidRPr="004246FC">
              <w:rPr>
                <w:rFonts w:ascii="標楷體" w:eastAsia="標楷體" w:hAnsi="標楷體" w:cs="標楷體"/>
                <w:sz w:val="20"/>
                <w:szCs w:val="20"/>
              </w:rPr>
              <w:lastRenderedPageBreak/>
              <w:t>例如：室內活動中心或室外平坦的地面。</w:t>
            </w:r>
          </w:p>
          <w:p w14:paraId="596DFF82" w14:textId="77777777" w:rsidR="00E1176F" w:rsidRPr="004246FC" w:rsidRDefault="00DF08D3" w:rsidP="00C25C2C">
            <w:pPr>
              <w:snapToGrid w:val="0"/>
              <w:jc w:val="both"/>
            </w:pPr>
            <w:r w:rsidRPr="004246FC">
              <w:rPr>
                <w:rFonts w:ascii="標楷體" w:eastAsia="標楷體" w:hAnsi="標楷體" w:cs="標楷體"/>
                <w:sz w:val="20"/>
                <w:szCs w:val="20"/>
              </w:rPr>
              <w:t>3.教師準備「鴨子舞」音樂、教學影片。</w:t>
            </w:r>
          </w:p>
          <w:p w14:paraId="6BEFFA76" w14:textId="77777777" w:rsidR="00E1176F" w:rsidRPr="004246FC" w:rsidRDefault="00DF08D3" w:rsidP="00C25C2C">
            <w:pPr>
              <w:snapToGrid w:val="0"/>
              <w:jc w:val="both"/>
            </w:pPr>
            <w:r w:rsidRPr="004246FC">
              <w:rPr>
                <w:rFonts w:ascii="標楷體" w:eastAsia="標楷體" w:hAnsi="標楷體" w:cs="標楷體"/>
                <w:sz w:val="20"/>
                <w:szCs w:val="20"/>
              </w:rPr>
              <w:t>4.教師準備「鴨子舞」學習單。</w:t>
            </w:r>
          </w:p>
          <w:p w14:paraId="706871B5" w14:textId="77777777" w:rsidR="00E1176F" w:rsidRPr="004246FC" w:rsidRDefault="00DF08D3" w:rsidP="00C25C2C">
            <w:pPr>
              <w:snapToGrid w:val="0"/>
              <w:jc w:val="both"/>
            </w:pPr>
            <w:r w:rsidRPr="004246FC">
              <w:rPr>
                <w:rFonts w:ascii="標楷體" w:eastAsia="標楷體" w:hAnsi="標楷體" w:cs="標楷體"/>
                <w:sz w:val="20"/>
                <w:szCs w:val="20"/>
              </w:rPr>
              <w:t>5.教師蒐集拔河比賽相關影片。</w:t>
            </w:r>
          </w:p>
          <w:p w14:paraId="71DF1BDF" w14:textId="77777777" w:rsidR="00E1176F" w:rsidRPr="004246FC" w:rsidRDefault="00DF08D3" w:rsidP="00C25C2C">
            <w:pPr>
              <w:snapToGrid w:val="0"/>
              <w:jc w:val="both"/>
            </w:pPr>
            <w:r w:rsidRPr="004246FC">
              <w:rPr>
                <w:rFonts w:ascii="標楷體" w:eastAsia="標楷體" w:hAnsi="標楷體" w:cs="標楷體"/>
                <w:sz w:val="20"/>
                <w:szCs w:val="20"/>
              </w:rPr>
              <w:t>6.教師課前請學生利用鐵鋁罐製作啦啦隊手持道具。</w:t>
            </w:r>
          </w:p>
          <w:p w14:paraId="173D223D" w14:textId="77777777" w:rsidR="00E1176F" w:rsidRPr="004246FC" w:rsidRDefault="00DF08D3" w:rsidP="00C25C2C">
            <w:pPr>
              <w:snapToGrid w:val="0"/>
              <w:jc w:val="both"/>
            </w:pPr>
            <w:r w:rsidRPr="004246FC">
              <w:rPr>
                <w:rFonts w:ascii="標楷體" w:eastAsia="標楷體" w:hAnsi="標楷體" w:cs="標楷體"/>
                <w:sz w:val="20"/>
                <w:szCs w:val="20"/>
              </w:rPr>
              <w:t>7.教師準備「趣味運動競賽」學習單。</w:t>
            </w:r>
          </w:p>
        </w:tc>
        <w:tc>
          <w:tcPr>
            <w:tcW w:w="1332" w:type="dxa"/>
            <w:shd w:val="clear" w:color="auto" w:fill="auto"/>
          </w:tcPr>
          <w:p w14:paraId="1F574B1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操作</w:t>
            </w:r>
          </w:p>
          <w:p w14:paraId="72E95FE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觀察</w:t>
            </w:r>
          </w:p>
          <w:p w14:paraId="7E117FA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005C10CE"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66FD532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【戶外教育】</w:t>
            </w:r>
          </w:p>
          <w:p w14:paraId="1F6CC2D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戶E1 </w:t>
            </w:r>
            <w:r w:rsidRPr="004246FC">
              <w:rPr>
                <w:rFonts w:ascii="標楷體" w:eastAsia="標楷體" w:hAnsi="標楷體" w:cs="標楷體"/>
                <w:sz w:val="20"/>
                <w:szCs w:val="20"/>
              </w:rPr>
              <w:t>善用教室外、戶外及校外教學，認識生活環境（自然或人為）。</w:t>
            </w:r>
          </w:p>
        </w:tc>
        <w:tc>
          <w:tcPr>
            <w:tcW w:w="1823" w:type="dxa"/>
            <w:shd w:val="clear" w:color="auto" w:fill="auto"/>
          </w:tcPr>
          <w:p w14:paraId="2A7C4E29" w14:textId="77777777" w:rsidR="00E1176F" w:rsidRPr="00E73FA1" w:rsidRDefault="00E1176F" w:rsidP="006A0456">
            <w:pPr>
              <w:snapToGrid w:val="0"/>
              <w:jc w:val="both"/>
              <w:rPr>
                <w:rFonts w:eastAsia="標楷體"/>
                <w:color w:val="0070C0"/>
                <w:sz w:val="20"/>
                <w:szCs w:val="20"/>
              </w:rPr>
            </w:pPr>
          </w:p>
        </w:tc>
      </w:tr>
      <w:tr w:rsidR="00CF1DCF" w:rsidRPr="00B32678" w14:paraId="708E2979" w14:textId="77777777" w:rsidTr="006A0456">
        <w:trPr>
          <w:trHeight w:val="761"/>
        </w:trPr>
        <w:tc>
          <w:tcPr>
            <w:tcW w:w="817" w:type="dxa"/>
            <w:shd w:val="clear" w:color="auto" w:fill="auto"/>
          </w:tcPr>
          <w:p w14:paraId="13A53C7C"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450E14F9"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健體-E-A1 </w:t>
            </w:r>
            <w:r w:rsidRPr="004246FC">
              <w:rPr>
                <w:rFonts w:ascii="標楷體" w:eastAsia="標楷體" w:hAnsi="標楷體" w:cs="標楷體"/>
                <w:sz w:val="20"/>
                <w:szCs w:val="20"/>
              </w:rPr>
              <w:t>具備良好身體活動與健康生活的習慣，以促進身心健全發展，並認識個人特質，發展運動與保健的潛能。</w:t>
            </w:r>
          </w:p>
          <w:p w14:paraId="48476993"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lastRenderedPageBreak/>
              <w:t xml:space="preserve">健體-E-C2 </w:t>
            </w:r>
            <w:r w:rsidRPr="004246FC">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76AA136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1d-Ⅱ-1 </w:t>
            </w:r>
            <w:r w:rsidRPr="004246FC">
              <w:rPr>
                <w:rFonts w:ascii="標楷體" w:eastAsia="標楷體" w:hAnsi="標楷體" w:cs="標楷體"/>
                <w:sz w:val="20"/>
                <w:szCs w:val="20"/>
              </w:rPr>
              <w:t>認識動作技能概念與動作練習的策略。</w:t>
            </w:r>
          </w:p>
          <w:p w14:paraId="75B8336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369A0676"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p w14:paraId="4DF6AE50"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3d-Ⅱ-1 </w:t>
            </w:r>
            <w:r w:rsidRPr="004246FC">
              <w:rPr>
                <w:rFonts w:ascii="標楷體" w:eastAsia="標楷體" w:hAnsi="標楷體" w:cs="標楷體"/>
                <w:sz w:val="20"/>
                <w:szCs w:val="20"/>
              </w:rPr>
              <w:t>運用動作技能的練習策略。</w:t>
            </w:r>
          </w:p>
          <w:p w14:paraId="0B8A1DEA"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4d-Ⅱ-1 </w:t>
            </w:r>
            <w:r w:rsidRPr="004246FC">
              <w:rPr>
                <w:rFonts w:ascii="標楷體" w:eastAsia="標楷體" w:hAnsi="標楷體" w:cs="標楷體"/>
                <w:sz w:val="20"/>
                <w:szCs w:val="20"/>
              </w:rPr>
              <w:t>培養規律運動的習慣並分享身體活動的益處。</w:t>
            </w:r>
          </w:p>
        </w:tc>
        <w:tc>
          <w:tcPr>
            <w:tcW w:w="1559" w:type="dxa"/>
            <w:shd w:val="clear" w:color="auto" w:fill="auto"/>
          </w:tcPr>
          <w:p w14:paraId="4CAA4E3B"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Bd-Ⅱ-1 </w:t>
            </w:r>
            <w:r w:rsidRPr="004246FC">
              <w:rPr>
                <w:rFonts w:ascii="標楷體" w:eastAsia="標楷體" w:hAnsi="標楷體" w:cs="標楷體"/>
                <w:kern w:val="0"/>
                <w:sz w:val="20"/>
                <w:szCs w:val="20"/>
              </w:rPr>
              <w:t>武術基本動作。</w:t>
            </w:r>
          </w:p>
        </w:tc>
        <w:tc>
          <w:tcPr>
            <w:tcW w:w="3205" w:type="dxa"/>
            <w:shd w:val="clear" w:color="auto" w:fill="auto"/>
          </w:tcPr>
          <w:p w14:paraId="3C881E6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第六單元武現韻律風</w:t>
            </w:r>
          </w:p>
          <w:p w14:paraId="4D04122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第2課大展武威</w:t>
            </w:r>
          </w:p>
          <w:p w14:paraId="3038C10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《活動1》步樁動作連線</w:t>
            </w:r>
          </w:p>
          <w:p w14:paraId="0C52DEA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1.教師請學生完成課本第144頁「步樁動作連線」，把步樁名稱與動作連起來。</w:t>
            </w:r>
          </w:p>
          <w:p w14:paraId="62335DD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2.教師核對學生的答案後，帶領學生複習基本步樁動作。</w:t>
            </w:r>
          </w:p>
          <w:p w14:paraId="67A4DAE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《活動2》前虛式與坐盤式</w:t>
            </w:r>
          </w:p>
          <w:p w14:paraId="3A6E8DC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1.教師說明並示範基本步樁動作「前虛式」、「坐盤式」的動作要</w:t>
            </w:r>
            <w:r w:rsidRPr="004246FC">
              <w:rPr>
                <w:rFonts w:ascii="標楷體" w:eastAsia="標楷體" w:hAnsi="標楷體" w:cs="標楷體"/>
                <w:sz w:val="20"/>
                <w:szCs w:val="20"/>
              </w:rPr>
              <w:lastRenderedPageBreak/>
              <w:t>領。</w:t>
            </w:r>
          </w:p>
          <w:p w14:paraId="3E43196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2教師帶領學生練習並修正動作。</w:t>
            </w:r>
          </w:p>
          <w:p w14:paraId="2F31C6F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《活動3》步樁木頭人</w:t>
            </w:r>
          </w:p>
          <w:p w14:paraId="23AB40C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1.教師說明「步樁木頭人」活動規則。</w:t>
            </w:r>
          </w:p>
          <w:p w14:paraId="7BE0277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2.教師請學生輪流擔任發令者。進行活動時，教師從旁觀察並指導正確步樁動作。</w:t>
            </w:r>
          </w:p>
          <w:p w14:paraId="6156198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《活動4》步樁轉換</w:t>
            </w:r>
          </w:p>
          <w:p w14:paraId="3F1D42A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1.教師說明並示範「弓箭式、騎馬式步樁轉換」的動作要領。</w:t>
            </w:r>
          </w:p>
          <w:p w14:paraId="6092E3D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2.教師帶領學生練習「弓箭式、騎馬式步樁轉換」。</w:t>
            </w:r>
          </w:p>
          <w:p w14:paraId="7E3CCEB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3.教師提問：想一想，獨立式可以轉換成什麼步樁動作？將學生分成5人一組，討論並演練步樁轉換。</w:t>
            </w:r>
          </w:p>
          <w:p w14:paraId="7DD3CB4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《活動5》連環招式</w:t>
            </w:r>
          </w:p>
          <w:p w14:paraId="412A39A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1.教師以「弓箭式、騎馬式步樁轉換」加上「衝拳」攻擊動作為例，帶領學生練習「連環招式」。</w:t>
            </w:r>
          </w:p>
          <w:p w14:paraId="0BF1E9C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2.教師以「獨立式、前虛式步樁轉換」加上「劈掌」攻擊動作為例，帶領學生練習「連環招式」。</w:t>
            </w:r>
          </w:p>
          <w:p w14:paraId="5AA2165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3.教師將學生分成3人一組，討論並嘗試設計「連環招式」，輪流上臺進行演練。</w:t>
            </w:r>
          </w:p>
          <w:p w14:paraId="173EDC8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《活動6》連環招式擊標靶</w:t>
            </w:r>
          </w:p>
          <w:p w14:paraId="619FA66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1.教師以「弓箭式、騎馬式步樁轉換」加上「衝拳」攻擊動作為例，帶領學生練習「連環招式」進攻標靶。</w:t>
            </w:r>
          </w:p>
          <w:p w14:paraId="44BF7218"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2.教師以「弓箭式、騎馬式步樁轉換」加上「劈掌」攻擊動作為例，帶領學生練習「連環招式」進攻標靶。</w:t>
            </w:r>
          </w:p>
          <w:p w14:paraId="7F88D0C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《活動7》練武計畫</w:t>
            </w:r>
          </w:p>
          <w:p w14:paraId="3EBEDFE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1.教師將學生分為3人一組，一起練習2套「連環招式」，兩週後進行表演。</w:t>
            </w:r>
          </w:p>
          <w:p w14:paraId="3BA15B6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2.教師發下「練武計畫」學習單，請學生完成練武計畫，寫下預計表演的連環招式動作、練習同學、每週練習次數、每次練習時間和練習地點。</w:t>
            </w:r>
          </w:p>
        </w:tc>
        <w:tc>
          <w:tcPr>
            <w:tcW w:w="561" w:type="dxa"/>
            <w:shd w:val="clear" w:color="auto" w:fill="auto"/>
          </w:tcPr>
          <w:p w14:paraId="383BF26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6ED03D66" w14:textId="77777777" w:rsidR="00E1176F" w:rsidRPr="004246FC" w:rsidRDefault="00DF08D3" w:rsidP="00C25C2C">
            <w:pPr>
              <w:snapToGrid w:val="0"/>
              <w:jc w:val="both"/>
            </w:pPr>
            <w:r w:rsidRPr="004246FC">
              <w:rPr>
                <w:rFonts w:ascii="標楷體" w:eastAsia="標楷體" w:hAnsi="標楷體" w:cs="標楷體"/>
                <w:sz w:val="20"/>
                <w:szCs w:val="20"/>
              </w:rPr>
              <w:t>1.課前確認教學活動空間，例如：室內活動中心或室外平坦的地面。</w:t>
            </w:r>
          </w:p>
          <w:p w14:paraId="45D07148" w14:textId="77777777" w:rsidR="00E1176F" w:rsidRPr="004246FC" w:rsidRDefault="00DF08D3" w:rsidP="00C25C2C">
            <w:pPr>
              <w:snapToGrid w:val="0"/>
              <w:jc w:val="both"/>
            </w:pPr>
            <w:r w:rsidRPr="004246FC">
              <w:rPr>
                <w:rFonts w:ascii="標楷體" w:eastAsia="標楷體" w:hAnsi="標楷體" w:cs="標楷體"/>
                <w:sz w:val="20"/>
                <w:szCs w:val="20"/>
              </w:rPr>
              <w:t>2.教師準備每組2個練習標</w:t>
            </w:r>
            <w:r w:rsidRPr="004246FC">
              <w:rPr>
                <w:rFonts w:ascii="標楷體" w:eastAsia="標楷體" w:hAnsi="標楷體" w:cs="標楷體"/>
                <w:sz w:val="20"/>
                <w:szCs w:val="20"/>
              </w:rPr>
              <w:lastRenderedPageBreak/>
              <w:t>靶（1個練習標靶為3片巧拼板相疊）。</w:t>
            </w:r>
          </w:p>
          <w:p w14:paraId="6896C17A" w14:textId="77777777" w:rsidR="00E1176F" w:rsidRPr="004246FC" w:rsidRDefault="00DF08D3" w:rsidP="00C25C2C">
            <w:pPr>
              <w:snapToGrid w:val="0"/>
              <w:jc w:val="both"/>
            </w:pPr>
            <w:r w:rsidRPr="004246FC">
              <w:rPr>
                <w:rFonts w:ascii="標楷體" w:eastAsia="標楷體" w:hAnsi="標楷體" w:cs="標楷體"/>
                <w:sz w:val="20"/>
                <w:szCs w:val="20"/>
              </w:rPr>
              <w:t>3.教師準備「練武計畫」學習單。</w:t>
            </w:r>
          </w:p>
        </w:tc>
        <w:tc>
          <w:tcPr>
            <w:tcW w:w="1332" w:type="dxa"/>
            <w:shd w:val="clear" w:color="auto" w:fill="auto"/>
          </w:tcPr>
          <w:p w14:paraId="7A895BDB"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lastRenderedPageBreak/>
              <w:t>實作</w:t>
            </w:r>
          </w:p>
          <w:p w14:paraId="0295C80A"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發表</w:t>
            </w:r>
          </w:p>
          <w:p w14:paraId="4727D544"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操作</w:t>
            </w:r>
          </w:p>
          <w:p w14:paraId="5E2D5CEF"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0D531565"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47686BA1"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0BF5D236" w14:textId="77777777" w:rsidR="00E1176F" w:rsidRPr="00E73FA1" w:rsidRDefault="00E1176F" w:rsidP="006A0456">
            <w:pPr>
              <w:snapToGrid w:val="0"/>
              <w:jc w:val="both"/>
              <w:rPr>
                <w:rFonts w:eastAsia="標楷體"/>
                <w:color w:val="0070C0"/>
                <w:sz w:val="20"/>
                <w:szCs w:val="20"/>
              </w:rPr>
            </w:pPr>
          </w:p>
        </w:tc>
      </w:tr>
      <w:tr w:rsidR="00CF1DCF" w:rsidRPr="00B32678" w14:paraId="6AEF5DC6" w14:textId="77777777" w:rsidTr="006A0456">
        <w:trPr>
          <w:trHeight w:val="761"/>
        </w:trPr>
        <w:tc>
          <w:tcPr>
            <w:tcW w:w="817" w:type="dxa"/>
            <w:shd w:val="clear" w:color="auto" w:fill="auto"/>
          </w:tcPr>
          <w:p w14:paraId="18D9E837"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7AAE5720"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健體-E-B1 </w:t>
            </w:r>
            <w:r w:rsidRPr="004246FC">
              <w:rPr>
                <w:rFonts w:ascii="標楷體" w:eastAsia="標楷體" w:hAnsi="標楷體" w:cs="標楷體"/>
                <w:sz w:val="20"/>
                <w:szCs w:val="20"/>
              </w:rPr>
              <w:t>具備運用體育與健康之相關符號知能，能以同理心應用在生活中的運動、保健與人際溝通上。</w:t>
            </w:r>
          </w:p>
        </w:tc>
        <w:tc>
          <w:tcPr>
            <w:tcW w:w="1559" w:type="dxa"/>
            <w:shd w:val="clear" w:color="auto" w:fill="auto"/>
          </w:tcPr>
          <w:p w14:paraId="0D515BF7"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0541D79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2c-Ⅱ-3 </w:t>
            </w:r>
            <w:r w:rsidRPr="004246FC">
              <w:rPr>
                <w:rFonts w:ascii="標楷體" w:eastAsia="標楷體" w:hAnsi="標楷體" w:cs="標楷體"/>
                <w:sz w:val="20"/>
                <w:szCs w:val="20"/>
              </w:rPr>
              <w:t>表現主動參與、樂於嘗試的學習態度。</w:t>
            </w:r>
          </w:p>
          <w:p w14:paraId="49F892EC"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tc>
        <w:tc>
          <w:tcPr>
            <w:tcW w:w="1559" w:type="dxa"/>
            <w:shd w:val="clear" w:color="auto" w:fill="auto"/>
          </w:tcPr>
          <w:p w14:paraId="6029441F"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Ic-Ⅱ-1 </w:t>
            </w:r>
            <w:r w:rsidRPr="004246FC">
              <w:rPr>
                <w:rFonts w:ascii="標楷體" w:eastAsia="標楷體" w:hAnsi="標楷體" w:cs="標楷體"/>
                <w:kern w:val="0"/>
                <w:sz w:val="20"/>
                <w:szCs w:val="20"/>
              </w:rPr>
              <w:t>民俗運動基本動作與串接。</w:t>
            </w:r>
          </w:p>
        </w:tc>
        <w:tc>
          <w:tcPr>
            <w:tcW w:w="3205" w:type="dxa"/>
            <w:shd w:val="clear" w:color="auto" w:fill="auto"/>
          </w:tcPr>
          <w:p w14:paraId="2A2731A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第六單元武現韻律風</w:t>
            </w:r>
          </w:p>
          <w:p w14:paraId="3CA9A09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第3課與毽子同樂</w:t>
            </w:r>
          </w:p>
          <w:p w14:paraId="5282025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《活動1》認識毽子</w:t>
            </w:r>
          </w:p>
          <w:p w14:paraId="60A1974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1.教師發下每人1個毽子，並提問：毽子的外觀是什麼樣子呢？</w:t>
            </w:r>
          </w:p>
          <w:p w14:paraId="323480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2.教師請學生發表觀察結果。</w:t>
            </w:r>
          </w:p>
          <w:p w14:paraId="234264D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《活動2》拋接手中毽</w:t>
            </w:r>
          </w:p>
          <w:p w14:paraId="4523E2D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1.教師帶領學生念口訣，練習拋毽後（毽子放手心輕輕向上拋），用不同的部位接毽。</w:t>
            </w:r>
          </w:p>
          <w:p w14:paraId="0CC28F0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2.教師請學生上臺表演創意接毽。</w:t>
            </w:r>
          </w:p>
          <w:p w14:paraId="1EF4C99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《活動3》樂拍手中毽</w:t>
            </w:r>
          </w:p>
          <w:p w14:paraId="2FE78B5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1.教師說明並示範「拿板子拍接毽」。</w:t>
            </w:r>
          </w:p>
          <w:p w14:paraId="60D9536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2.教師請學生嘗試訂定挑戰的目標，運用正拍毽和反拍毽連續自拍自接。</w:t>
            </w:r>
          </w:p>
          <w:p w14:paraId="0C60BB1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《活動4》雙人連續拍毽</w:t>
            </w:r>
          </w:p>
          <w:p w14:paraId="75F5DE5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1.教師說明「雙人連續拍毽」活動方式：2人一組，拿板子合作連續拍毽，正拍毽或反拍毽皆可。</w:t>
            </w:r>
          </w:p>
          <w:p w14:paraId="74603F11"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《活動5》踢拐毽</w:t>
            </w:r>
          </w:p>
          <w:p w14:paraId="2B6072AD"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1.教師說明並示範「用腳踢毽」的方式。</w:t>
            </w:r>
          </w:p>
          <w:p w14:paraId="2E1C284C"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2.教師帶領學生練習內踢毽、外拐毽。</w:t>
            </w:r>
          </w:p>
          <w:p w14:paraId="0942B019"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《活動6》跟我這樣做</w:t>
            </w:r>
          </w:p>
          <w:p w14:paraId="5E6A634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1.教師說明「跟我這樣做」活動規則：一人出題，規定接觸毽子的身體部位；另一人解題，用出題人規定的身體部位踢毽、拐毽或接毽。</w:t>
            </w:r>
          </w:p>
          <w:p w14:paraId="32709854"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2.教師請學生2人一組，輪流擔任出題者、解題者，練習踢毽、拐毽和拋接毽的動作。</w:t>
            </w:r>
          </w:p>
          <w:p w14:paraId="2490A50F"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《活動7》踢拐接串串樂</w:t>
            </w:r>
          </w:p>
          <w:p w14:paraId="5C19026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1.教師說明「踢拐接串串樂」活動規則。</w:t>
            </w:r>
          </w:p>
          <w:p w14:paraId="467EB82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2.教師請學生上臺表演各組踢拐接串串樂組合動作。</w:t>
            </w:r>
          </w:p>
        </w:tc>
        <w:tc>
          <w:tcPr>
            <w:tcW w:w="561" w:type="dxa"/>
            <w:shd w:val="clear" w:color="auto" w:fill="auto"/>
          </w:tcPr>
          <w:p w14:paraId="066AD47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4B6559C1" w14:textId="77777777" w:rsidR="00E1176F" w:rsidRPr="004246FC" w:rsidRDefault="00DF08D3" w:rsidP="00C25C2C">
            <w:pPr>
              <w:snapToGrid w:val="0"/>
              <w:jc w:val="both"/>
            </w:pPr>
            <w:r w:rsidRPr="004246FC">
              <w:rPr>
                <w:rFonts w:ascii="標楷體" w:eastAsia="標楷體" w:hAnsi="標楷體" w:cs="標楷體"/>
                <w:sz w:val="20"/>
                <w:szCs w:val="20"/>
              </w:rPr>
              <w:t>1.教師準備每人1個毽子、A4大小的塑膠瓦楞板。</w:t>
            </w:r>
          </w:p>
          <w:p w14:paraId="0A31255F" w14:textId="77777777" w:rsidR="00E1176F" w:rsidRPr="004246FC" w:rsidRDefault="00DF08D3" w:rsidP="00C25C2C">
            <w:pPr>
              <w:snapToGrid w:val="0"/>
              <w:jc w:val="both"/>
            </w:pPr>
            <w:r w:rsidRPr="004246FC">
              <w:rPr>
                <w:rFonts w:ascii="標楷體" w:eastAsia="標楷體" w:hAnsi="標楷體" w:cs="標楷體"/>
                <w:sz w:val="20"/>
                <w:szCs w:val="20"/>
              </w:rPr>
              <w:t>2.課前確認教學活動空間，例如：室內活動中心或室外平坦的地面。</w:t>
            </w:r>
          </w:p>
          <w:p w14:paraId="1A736257" w14:textId="77777777" w:rsidR="00E1176F" w:rsidRPr="004246FC" w:rsidRDefault="00DF08D3" w:rsidP="00C25C2C">
            <w:pPr>
              <w:snapToGrid w:val="0"/>
              <w:jc w:val="both"/>
            </w:pPr>
            <w:r w:rsidRPr="004246FC">
              <w:rPr>
                <w:rFonts w:ascii="標楷體" w:eastAsia="標楷體" w:hAnsi="標楷體" w:cs="標楷體"/>
                <w:sz w:val="20"/>
                <w:szCs w:val="20"/>
              </w:rPr>
              <w:t>3.教師準備每人1個毽子。</w:t>
            </w:r>
          </w:p>
          <w:p w14:paraId="57905941" w14:textId="77777777" w:rsidR="00E1176F" w:rsidRPr="004246FC" w:rsidRDefault="00DF08D3" w:rsidP="00C25C2C">
            <w:pPr>
              <w:snapToGrid w:val="0"/>
              <w:jc w:val="both"/>
            </w:pPr>
            <w:r w:rsidRPr="004246FC">
              <w:rPr>
                <w:rFonts w:ascii="標楷體" w:eastAsia="標楷體" w:hAnsi="標楷體" w:cs="標楷體"/>
                <w:sz w:val="20"/>
                <w:szCs w:val="20"/>
              </w:rPr>
              <w:t>4.教師準備「踢拐接串串樂」學習單。</w:t>
            </w:r>
          </w:p>
        </w:tc>
        <w:tc>
          <w:tcPr>
            <w:tcW w:w="1332" w:type="dxa"/>
            <w:shd w:val="clear" w:color="auto" w:fill="auto"/>
          </w:tcPr>
          <w:p w14:paraId="57BCEE8D"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操作</w:t>
            </w:r>
          </w:p>
          <w:p w14:paraId="06186C32"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71FB6CE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58D3F8B"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4246FC">
              <w:rPr>
                <w:rFonts w:ascii="標楷體" w:eastAsia="標楷體" w:hAnsi="標楷體" w:cs="標楷體"/>
                <w:sz w:val="20"/>
                <w:szCs w:val="20"/>
              </w:rPr>
              <w:t>溝通合作與和諧人際關係。</w:t>
            </w:r>
          </w:p>
        </w:tc>
        <w:tc>
          <w:tcPr>
            <w:tcW w:w="1823" w:type="dxa"/>
            <w:shd w:val="clear" w:color="auto" w:fill="auto"/>
          </w:tcPr>
          <w:p w14:paraId="26CB93BC" w14:textId="77777777" w:rsidR="00E1176F" w:rsidRPr="00E73FA1" w:rsidRDefault="00E1176F" w:rsidP="006A0456">
            <w:pPr>
              <w:snapToGrid w:val="0"/>
              <w:jc w:val="both"/>
              <w:rPr>
                <w:rFonts w:eastAsia="標楷體"/>
                <w:color w:val="0070C0"/>
                <w:sz w:val="20"/>
                <w:szCs w:val="20"/>
              </w:rPr>
            </w:pPr>
          </w:p>
        </w:tc>
      </w:tr>
      <w:tr w:rsidR="00CF1DCF" w:rsidRPr="00B32678" w14:paraId="3C32A2F5" w14:textId="77777777" w:rsidTr="006A0456">
        <w:trPr>
          <w:trHeight w:val="761"/>
        </w:trPr>
        <w:tc>
          <w:tcPr>
            <w:tcW w:w="817" w:type="dxa"/>
            <w:shd w:val="clear" w:color="auto" w:fill="auto"/>
          </w:tcPr>
          <w:p w14:paraId="7BED63E5" w14:textId="77777777" w:rsidR="00E1176F" w:rsidRPr="004246FC" w:rsidRDefault="00DF08D3" w:rsidP="00C25C2C">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第廿週</w:t>
            </w:r>
          </w:p>
        </w:tc>
        <w:tc>
          <w:tcPr>
            <w:tcW w:w="1276" w:type="dxa"/>
            <w:shd w:val="clear" w:color="auto" w:fill="auto"/>
          </w:tcPr>
          <w:p w14:paraId="5D1E48D8" w14:textId="77777777" w:rsidR="00FC4253" w:rsidRDefault="00DF08D3">
            <w:pPr>
              <w:snapToGrid w:val="0"/>
              <w:mirrorIndents/>
              <w:jc w:val="both"/>
              <w:rPr>
                <w:rFonts w:ascii="標楷體" w:eastAsia="標楷體" w:hAnsi="標楷體"/>
                <w:sz w:val="20"/>
                <w:szCs w:val="20"/>
              </w:rPr>
            </w:pPr>
            <w:r>
              <w:rPr>
                <w:rFonts w:ascii="標楷體" w:eastAsia="標楷體" w:hAnsi="標楷體" w:cs="標楷體"/>
                <w:sz w:val="20"/>
                <w:szCs w:val="20"/>
              </w:rPr>
              <w:t xml:space="preserve">健體-E-B3 </w:t>
            </w:r>
            <w:r w:rsidRPr="004246FC">
              <w:rPr>
                <w:rFonts w:ascii="標楷體" w:eastAsia="標楷體" w:hAnsi="標楷體" w:cs="標楷體"/>
                <w:sz w:val="20"/>
                <w:szCs w:val="20"/>
              </w:rPr>
              <w:t>具備運動與健康有關的感知和欣賞的基本素養，促進多元感官的發展，在生活環境中培養運動與健康有關的美感體驗。</w:t>
            </w:r>
          </w:p>
        </w:tc>
        <w:tc>
          <w:tcPr>
            <w:tcW w:w="1559" w:type="dxa"/>
            <w:shd w:val="clear" w:color="auto" w:fill="auto"/>
          </w:tcPr>
          <w:p w14:paraId="6DDD5BA9"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1c-Ⅱ-1 </w:t>
            </w:r>
            <w:r w:rsidRPr="004246FC">
              <w:rPr>
                <w:rFonts w:ascii="標楷體" w:eastAsia="標楷體" w:hAnsi="標楷體" w:cs="標楷體"/>
                <w:sz w:val="20"/>
                <w:szCs w:val="20"/>
              </w:rPr>
              <w:t>認識身體活動的動作技能。</w:t>
            </w:r>
          </w:p>
          <w:p w14:paraId="60125063"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2c-Ⅱ-2 </w:t>
            </w:r>
            <w:r w:rsidRPr="004246FC">
              <w:rPr>
                <w:rFonts w:ascii="標楷體" w:eastAsia="標楷體" w:hAnsi="標楷體" w:cs="標楷體"/>
                <w:sz w:val="20"/>
                <w:szCs w:val="20"/>
              </w:rPr>
              <w:t>表現增進團隊合作、友善的互動行為。</w:t>
            </w:r>
          </w:p>
          <w:p w14:paraId="39A2D8AE"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3c-Ⅱ-1 </w:t>
            </w:r>
            <w:r w:rsidRPr="004246FC">
              <w:rPr>
                <w:rFonts w:ascii="標楷體" w:eastAsia="標楷體" w:hAnsi="標楷體" w:cs="標楷體"/>
                <w:sz w:val="20"/>
                <w:szCs w:val="20"/>
              </w:rPr>
              <w:t>表現聯合性動作技能。</w:t>
            </w:r>
          </w:p>
        </w:tc>
        <w:tc>
          <w:tcPr>
            <w:tcW w:w="1559" w:type="dxa"/>
            <w:shd w:val="clear" w:color="auto" w:fill="auto"/>
          </w:tcPr>
          <w:p w14:paraId="375F6893"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Ib-Ⅱ-1 </w:t>
            </w:r>
            <w:r w:rsidRPr="004246FC">
              <w:rPr>
                <w:rFonts w:ascii="標楷體" w:eastAsia="標楷體" w:hAnsi="標楷體" w:cs="標楷體"/>
                <w:kern w:val="0"/>
                <w:sz w:val="20"/>
                <w:szCs w:val="20"/>
              </w:rPr>
              <w:t>音樂律動與模仿性創作舞蹈。</w:t>
            </w:r>
          </w:p>
          <w:p w14:paraId="623B8F50" w14:textId="77777777" w:rsidR="00FC4253" w:rsidRDefault="00DF08D3">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Ib-Ⅱ-2 </w:t>
            </w:r>
            <w:r w:rsidRPr="004246FC">
              <w:rPr>
                <w:rFonts w:ascii="標楷體" w:eastAsia="標楷體" w:hAnsi="標楷體" w:cs="標楷體"/>
                <w:kern w:val="0"/>
                <w:sz w:val="20"/>
                <w:szCs w:val="20"/>
              </w:rPr>
              <w:t>土風舞遊戲。</w:t>
            </w:r>
          </w:p>
        </w:tc>
        <w:tc>
          <w:tcPr>
            <w:tcW w:w="3205" w:type="dxa"/>
            <w:shd w:val="clear" w:color="auto" w:fill="auto"/>
          </w:tcPr>
          <w:p w14:paraId="21F5EDF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第六單元武現韻律風</w:t>
            </w:r>
          </w:p>
          <w:p w14:paraId="72B61662"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第4課水舞</w:t>
            </w:r>
          </w:p>
          <w:p w14:paraId="4E8593A7"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《活動1》水舞基本舞步</w:t>
            </w:r>
          </w:p>
          <w:p w14:paraId="757E56C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1.教師介紹「水舞」：水舞是中東傳統的土風舞，表現人們因為找到水源，手舞足蹈的慶祝。</w:t>
            </w:r>
          </w:p>
          <w:p w14:paraId="0AD47D85"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2.教師說明並示範「水舞」基本舞步。</w:t>
            </w:r>
          </w:p>
          <w:p w14:paraId="14E00DCB"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3.教師將全班分成4人一組，搭配「水舞」教學影片練習「水舞」基本舞步，請學生互相觀察動作是否正確，怎麼調整呢？</w:t>
            </w:r>
          </w:p>
          <w:p w14:paraId="727DDA3E"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《活動2》水舞舞序</w:t>
            </w:r>
          </w:p>
          <w:p w14:paraId="612A70E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1.教師播放「水舞」教學影片，帶領學生了解舞蹈動作、舞序。</w:t>
            </w:r>
          </w:p>
          <w:p w14:paraId="343991C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2.教師將全班分成4人一組圍成圓，接著說明並示範「水舞」舞序。</w:t>
            </w:r>
          </w:p>
          <w:p w14:paraId="1F995210"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3.教師帶領學生配合音樂練習「水舞」舞序。</w:t>
            </w:r>
          </w:p>
          <w:p w14:paraId="57EDE516"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《活動3》表演與欣賞</w:t>
            </w:r>
          </w:p>
          <w:p w14:paraId="5C7A5C73"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t>1.教師請學生分組上臺表演「水</w:t>
            </w:r>
            <w:r w:rsidRPr="004246FC">
              <w:rPr>
                <w:rFonts w:ascii="標楷體" w:eastAsia="標楷體" w:hAnsi="標楷體" w:cs="標楷體"/>
                <w:sz w:val="20"/>
                <w:szCs w:val="20"/>
              </w:rPr>
              <w:lastRenderedPageBreak/>
              <w:t>舞」並互相觀摩。</w:t>
            </w:r>
          </w:p>
          <w:p w14:paraId="5BDECF39" w14:textId="77777777" w:rsidR="00E1176F" w:rsidRDefault="00DF08D3" w:rsidP="00201F1E">
            <w:pPr>
              <w:snapToGrid w:val="0"/>
              <w:jc w:val="both"/>
              <w:rPr>
                <w:rFonts w:ascii="標楷體" w:eastAsia="標楷體" w:hAnsi="標楷體" w:cs="標楷體"/>
                <w:sz w:val="20"/>
                <w:szCs w:val="20"/>
              </w:rPr>
            </w:pPr>
            <w:r w:rsidRPr="004246FC">
              <w:rPr>
                <w:rFonts w:ascii="標楷體" w:eastAsia="標楷體" w:hAnsi="標楷體" w:cs="標楷體"/>
                <w:sz w:val="20"/>
                <w:szCs w:val="20"/>
              </w:rPr>
              <w:t>2.表演結束後，發表觀摩的心得。</w:t>
            </w:r>
          </w:p>
          <w:p w14:paraId="0DC09F7E" w14:textId="77777777" w:rsidR="003B7016" w:rsidRPr="004246FC" w:rsidRDefault="003B7016" w:rsidP="003B7016">
            <w:pPr>
              <w:snapToGrid w:val="0"/>
              <w:jc w:val="both"/>
              <w:rPr>
                <w:rFonts w:ascii="標楷體" w:eastAsia="標楷體" w:hAnsi="標楷體"/>
                <w:sz w:val="20"/>
                <w:szCs w:val="20"/>
              </w:rPr>
            </w:pPr>
            <w:r w:rsidRPr="004246FC">
              <w:rPr>
                <w:rFonts w:ascii="標楷體" w:eastAsia="標楷體" w:hAnsi="標楷體" w:cs="標楷體"/>
                <w:sz w:val="20"/>
                <w:szCs w:val="20"/>
              </w:rPr>
              <w:t>《活動4》改編舞步</w:t>
            </w:r>
          </w:p>
          <w:p w14:paraId="31B359D3" w14:textId="77777777" w:rsidR="003B7016" w:rsidRPr="004246FC" w:rsidRDefault="003B7016" w:rsidP="003B7016">
            <w:pPr>
              <w:snapToGrid w:val="0"/>
              <w:jc w:val="both"/>
              <w:rPr>
                <w:rFonts w:ascii="標楷體" w:eastAsia="標楷體" w:hAnsi="標楷體"/>
                <w:sz w:val="20"/>
                <w:szCs w:val="20"/>
              </w:rPr>
            </w:pPr>
            <w:r w:rsidRPr="004246FC">
              <w:rPr>
                <w:rFonts w:ascii="標楷體" w:eastAsia="標楷體" w:hAnsi="標楷體" w:cs="標楷體"/>
                <w:sz w:val="20"/>
                <w:szCs w:val="20"/>
              </w:rPr>
              <w:t>1.教師說明：想像自己是水柱，向上噴再落下，與同學一起發揮創意來編舞。</w:t>
            </w:r>
          </w:p>
          <w:p w14:paraId="4889BE35" w14:textId="77777777" w:rsidR="003B7016" w:rsidRPr="004246FC" w:rsidRDefault="003B7016" w:rsidP="003B7016">
            <w:pPr>
              <w:snapToGrid w:val="0"/>
              <w:jc w:val="both"/>
              <w:rPr>
                <w:rFonts w:ascii="標楷體" w:eastAsia="標楷體" w:hAnsi="標楷體"/>
                <w:sz w:val="20"/>
                <w:szCs w:val="20"/>
              </w:rPr>
            </w:pPr>
            <w:r w:rsidRPr="004246FC">
              <w:rPr>
                <w:rFonts w:ascii="標楷體" w:eastAsia="標楷體" w:hAnsi="標楷體" w:cs="標楷體"/>
                <w:sz w:val="20"/>
                <w:szCs w:val="20"/>
              </w:rPr>
              <w:t>2.教師將全班分成4人一組站成一列，帶領學生模仿水柱，輪流站起再蹲下，練習改編水舞兩個8拍（改編水舞舞序6.-11.）。</w:t>
            </w:r>
          </w:p>
          <w:p w14:paraId="6752C6D3" w14:textId="77777777" w:rsidR="003B7016" w:rsidRPr="004246FC" w:rsidRDefault="003B7016" w:rsidP="003B7016">
            <w:pPr>
              <w:snapToGrid w:val="0"/>
              <w:jc w:val="both"/>
              <w:rPr>
                <w:rFonts w:ascii="標楷體" w:eastAsia="標楷體" w:hAnsi="標楷體"/>
                <w:sz w:val="20"/>
                <w:szCs w:val="20"/>
              </w:rPr>
            </w:pPr>
            <w:r w:rsidRPr="004246FC">
              <w:rPr>
                <w:rFonts w:ascii="標楷體" w:eastAsia="標楷體" w:hAnsi="標楷體" w:cs="標楷體"/>
                <w:sz w:val="20"/>
                <w:szCs w:val="20"/>
              </w:rPr>
              <w:t>3.教師請各組發揮創意改編舞步，並把改編的動作加入水舞，輪流上臺進行表演。</w:t>
            </w:r>
          </w:p>
          <w:p w14:paraId="5D39915A" w14:textId="6DA2891B" w:rsidR="003B7016" w:rsidRPr="004246FC" w:rsidRDefault="003B7016" w:rsidP="003B7016">
            <w:pPr>
              <w:snapToGrid w:val="0"/>
              <w:jc w:val="both"/>
              <w:rPr>
                <w:rFonts w:ascii="標楷體" w:eastAsia="標楷體" w:hAnsi="標楷體"/>
                <w:sz w:val="20"/>
                <w:szCs w:val="20"/>
              </w:rPr>
            </w:pPr>
            <w:r w:rsidRPr="004246FC">
              <w:rPr>
                <w:rFonts w:ascii="標楷體" w:eastAsia="標楷體" w:hAnsi="標楷體" w:cs="標楷體"/>
                <w:sz w:val="20"/>
                <w:szCs w:val="20"/>
              </w:rPr>
              <w:t>4.表演結束後，發表觀摩的心得，完成「水舞」學習單</w:t>
            </w:r>
          </w:p>
        </w:tc>
        <w:tc>
          <w:tcPr>
            <w:tcW w:w="561" w:type="dxa"/>
            <w:shd w:val="clear" w:color="auto" w:fill="auto"/>
          </w:tcPr>
          <w:p w14:paraId="048A00EA" w14:textId="77777777" w:rsidR="00E1176F" w:rsidRPr="004246FC" w:rsidRDefault="00DF08D3" w:rsidP="00C25C2C">
            <w:pPr>
              <w:snapToGrid w:val="0"/>
              <w:jc w:val="both"/>
              <w:rPr>
                <w:rFonts w:ascii="標楷體" w:eastAsia="標楷體" w:hAnsi="標楷體"/>
                <w:sz w:val="20"/>
                <w:szCs w:val="20"/>
              </w:rPr>
            </w:pPr>
            <w:r w:rsidRPr="004246FC">
              <w:rPr>
                <w:rFonts w:ascii="標楷體" w:eastAsia="標楷體" w:hAnsi="標楷體" w:cs="標楷體"/>
                <w:sz w:val="20"/>
                <w:szCs w:val="20"/>
              </w:rPr>
              <w:lastRenderedPageBreak/>
              <w:t>3</w:t>
            </w:r>
          </w:p>
        </w:tc>
        <w:tc>
          <w:tcPr>
            <w:tcW w:w="1098" w:type="dxa"/>
            <w:shd w:val="clear" w:color="auto" w:fill="auto"/>
          </w:tcPr>
          <w:p w14:paraId="3D51D4F8" w14:textId="77777777" w:rsidR="00E1176F" w:rsidRPr="004246FC" w:rsidRDefault="00DF08D3" w:rsidP="00C25C2C">
            <w:pPr>
              <w:snapToGrid w:val="0"/>
              <w:jc w:val="both"/>
            </w:pPr>
            <w:r w:rsidRPr="004246FC">
              <w:rPr>
                <w:rFonts w:ascii="標楷體" w:eastAsia="標楷體" w:hAnsi="標楷體" w:cs="標楷體"/>
                <w:sz w:val="20"/>
                <w:szCs w:val="20"/>
              </w:rPr>
              <w:t>1.教師準備「水舞」音樂、教學影片。</w:t>
            </w:r>
          </w:p>
          <w:p w14:paraId="702A1E6D" w14:textId="77777777" w:rsidR="00E1176F" w:rsidRDefault="00DF08D3" w:rsidP="00201F1E">
            <w:pPr>
              <w:snapToGrid w:val="0"/>
              <w:jc w:val="both"/>
              <w:rPr>
                <w:rFonts w:ascii="標楷體" w:eastAsia="標楷體" w:hAnsi="標楷體" w:cs="標楷體"/>
                <w:sz w:val="20"/>
                <w:szCs w:val="20"/>
              </w:rPr>
            </w:pPr>
            <w:r w:rsidRPr="004246FC">
              <w:rPr>
                <w:rFonts w:ascii="標楷體" w:eastAsia="標楷體" w:hAnsi="標楷體" w:cs="標楷體"/>
                <w:sz w:val="20"/>
                <w:szCs w:val="20"/>
              </w:rPr>
              <w:t>2.課前確認教學活動空間，例如：室內活動中心或室外平坦的地面。</w:t>
            </w:r>
          </w:p>
          <w:p w14:paraId="0763FE45" w14:textId="1ADE31E9" w:rsidR="003B7016" w:rsidRPr="004246FC" w:rsidRDefault="003B7016" w:rsidP="00201F1E">
            <w:pPr>
              <w:snapToGrid w:val="0"/>
              <w:jc w:val="both"/>
            </w:pPr>
            <w:r w:rsidRPr="004246FC">
              <w:rPr>
                <w:rFonts w:ascii="標楷體" w:eastAsia="標楷體" w:hAnsi="標楷體" w:cs="標楷體"/>
                <w:sz w:val="20"/>
                <w:szCs w:val="20"/>
              </w:rPr>
              <w:t>3.教師準備「水舞」學習單。</w:t>
            </w:r>
          </w:p>
        </w:tc>
        <w:tc>
          <w:tcPr>
            <w:tcW w:w="1332" w:type="dxa"/>
            <w:shd w:val="clear" w:color="auto" w:fill="auto"/>
          </w:tcPr>
          <w:p w14:paraId="221E5E2E" w14:textId="77777777" w:rsidR="00E1176F" w:rsidRPr="004246FC" w:rsidRDefault="00DF08D3" w:rsidP="00C25C2C">
            <w:pPr>
              <w:snapToGrid w:val="0"/>
              <w:mirrorIndents/>
              <w:jc w:val="both"/>
              <w:rPr>
                <w:rFonts w:ascii="標楷體" w:eastAsia="標楷體" w:hAnsi="標楷體"/>
                <w:sz w:val="20"/>
                <w:szCs w:val="20"/>
              </w:rPr>
            </w:pPr>
            <w:r w:rsidRPr="004246FC">
              <w:rPr>
                <w:rFonts w:ascii="標楷體" w:eastAsia="標楷體" w:hAnsi="標楷體" w:cs="標楷體"/>
                <w:sz w:val="20"/>
                <w:szCs w:val="20"/>
              </w:rPr>
              <w:t>操作</w:t>
            </w:r>
          </w:p>
          <w:p w14:paraId="55403582" w14:textId="77777777" w:rsidR="00E1176F" w:rsidRDefault="00DF08D3" w:rsidP="00201F1E">
            <w:pPr>
              <w:snapToGrid w:val="0"/>
              <w:mirrorIndents/>
              <w:jc w:val="both"/>
              <w:rPr>
                <w:rFonts w:ascii="標楷體" w:eastAsia="標楷體" w:hAnsi="標楷體" w:cs="標楷體"/>
                <w:sz w:val="20"/>
                <w:szCs w:val="20"/>
              </w:rPr>
            </w:pPr>
            <w:r w:rsidRPr="004246FC">
              <w:rPr>
                <w:rFonts w:ascii="標楷體" w:eastAsia="標楷體" w:hAnsi="標楷體" w:cs="標楷體"/>
                <w:sz w:val="20"/>
                <w:szCs w:val="20"/>
              </w:rPr>
              <w:t>發表</w:t>
            </w:r>
          </w:p>
          <w:p w14:paraId="020FDEA2" w14:textId="1B519DC9" w:rsidR="003B7016" w:rsidRPr="004246FC" w:rsidRDefault="003B7016" w:rsidP="00201F1E">
            <w:pPr>
              <w:snapToGrid w:val="0"/>
              <w:mirrorIndents/>
              <w:jc w:val="both"/>
              <w:rPr>
                <w:rFonts w:ascii="標楷體" w:eastAsia="標楷體" w:hAnsi="標楷體"/>
                <w:sz w:val="20"/>
                <w:szCs w:val="20"/>
              </w:rPr>
            </w:pPr>
            <w:r w:rsidRPr="004246FC">
              <w:rPr>
                <w:rFonts w:ascii="標楷體" w:eastAsia="標楷體" w:hAnsi="標楷體" w:cs="標楷體"/>
                <w:sz w:val="20"/>
                <w:szCs w:val="20"/>
              </w:rPr>
              <w:t>運動撲滿</w:t>
            </w:r>
          </w:p>
        </w:tc>
        <w:tc>
          <w:tcPr>
            <w:tcW w:w="1409" w:type="dxa"/>
            <w:shd w:val="clear" w:color="auto" w:fill="auto"/>
          </w:tcPr>
          <w:p w14:paraId="35DCB11D"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【國際教育】</w:t>
            </w:r>
          </w:p>
          <w:p w14:paraId="6E836B38" w14:textId="77777777" w:rsidR="00FC4253" w:rsidRDefault="00DF08D3">
            <w:pPr>
              <w:snapToGrid w:val="0"/>
              <w:jc w:val="both"/>
              <w:rPr>
                <w:rFonts w:ascii="標楷體" w:eastAsia="標楷體" w:hAnsi="標楷體"/>
                <w:sz w:val="20"/>
                <w:szCs w:val="20"/>
              </w:rPr>
            </w:pPr>
            <w:r>
              <w:rPr>
                <w:rFonts w:ascii="標楷體" w:eastAsia="標楷體" w:hAnsi="標楷體" w:cs="標楷體"/>
                <w:sz w:val="20"/>
                <w:szCs w:val="20"/>
              </w:rPr>
              <w:t xml:space="preserve">國E5 </w:t>
            </w:r>
            <w:r w:rsidRPr="00F444D3">
              <w:rPr>
                <w:rFonts w:ascii="標楷體" w:eastAsia="標楷體" w:hAnsi="標楷體" w:cs="標楷體"/>
                <w:sz w:val="20"/>
                <w:szCs w:val="20"/>
              </w:rPr>
              <w:t>發展學習不同文化的意願。</w:t>
            </w:r>
          </w:p>
        </w:tc>
        <w:tc>
          <w:tcPr>
            <w:tcW w:w="1823" w:type="dxa"/>
            <w:shd w:val="clear" w:color="auto" w:fill="auto"/>
          </w:tcPr>
          <w:p w14:paraId="42B53157" w14:textId="77777777" w:rsidR="00E1176F" w:rsidRPr="00E73FA1" w:rsidRDefault="00E1176F" w:rsidP="006A0456">
            <w:pPr>
              <w:snapToGrid w:val="0"/>
              <w:jc w:val="both"/>
              <w:rPr>
                <w:rFonts w:eastAsia="標楷體"/>
                <w:color w:val="0070C0"/>
                <w:sz w:val="20"/>
                <w:szCs w:val="20"/>
              </w:rPr>
            </w:pPr>
          </w:p>
        </w:tc>
      </w:tr>
    </w:tbl>
    <w:p w14:paraId="317DE38A" w14:textId="77777777" w:rsidR="00E1176F" w:rsidRDefault="00DF08D3" w:rsidP="00CF1DCF">
      <w:pPr>
        <w:widowControl/>
        <w:rPr>
          <w:rFonts w:ascii="標楷體" w:eastAsia="標楷體" w:hAnsi="標楷體"/>
          <w:color w:val="FF0000"/>
        </w:rPr>
      </w:pPr>
      <w:r w:rsidRPr="007D4930">
        <w:rPr>
          <w:rFonts w:ascii="標楷體" w:eastAsia="標楷體" w:hAnsi="標楷體" w:cs="標楷體"/>
        </w:rPr>
        <w:t>說明：</w:t>
      </w:r>
      <w:r w:rsidRPr="009D0797">
        <w:rPr>
          <w:rFonts w:ascii="標楷體" w:eastAsia="標楷體" w:hAnsi="標楷體" w:cs="標楷體"/>
          <w:color w:val="FF0000"/>
        </w:rPr>
        <w:t>部定課程採自編者，需經校內課程發展委員會通過，教材內容留校備查。</w:t>
      </w:r>
    </w:p>
    <w:sectPr w:rsidR="00E1176F" w:rsidSect="00AE25E2">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53"/>
    <w:rsid w:val="001045AA"/>
    <w:rsid w:val="003B7016"/>
    <w:rsid w:val="00503EA8"/>
    <w:rsid w:val="00BD623B"/>
    <w:rsid w:val="00C03041"/>
    <w:rsid w:val="00DF08D3"/>
    <w:rsid w:val="00DF7D81"/>
    <w:rsid w:val="00E1176F"/>
    <w:rsid w:val="00FC4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95F3"/>
  <w15:docId w15:val="{3A489B77-6E7C-4FD5-89EB-1A1AE09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5667</Words>
  <Characters>32306</Characters>
  <Application>Microsoft Office Word</Application>
  <DocSecurity>0</DocSecurity>
  <Lines>269</Lines>
  <Paragraphs>75</Paragraphs>
  <ScaleCrop>false</ScaleCrop>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Administrator</cp:lastModifiedBy>
  <cp:revision>3</cp:revision>
  <dcterms:created xsi:type="dcterms:W3CDTF">2025-05-12T03:17:00Z</dcterms:created>
  <dcterms:modified xsi:type="dcterms:W3CDTF">2025-05-12T05:19:00Z</dcterms:modified>
</cp:coreProperties>
</file>