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75" w:rsidRPr="00E625EB" w:rsidRDefault="00E625EB" w:rsidP="00E625EB">
      <w:pPr>
        <w:jc w:val="center"/>
        <w:rPr>
          <w:sz w:val="32"/>
          <w:szCs w:val="32"/>
        </w:rPr>
      </w:pPr>
      <w:r w:rsidRPr="00E625EB">
        <w:rPr>
          <w:rFonts w:hint="eastAsia"/>
          <w:sz w:val="32"/>
          <w:szCs w:val="32"/>
        </w:rPr>
        <w:t>花蓮縣花蓮市明義國民小學學生請假規則</w:t>
      </w:r>
      <w:r w:rsidR="00E85262">
        <w:rPr>
          <w:rFonts w:hint="eastAsia"/>
          <w:sz w:val="32"/>
          <w:szCs w:val="32"/>
        </w:rPr>
        <w:t>條文對照表</w:t>
      </w:r>
    </w:p>
    <w:tbl>
      <w:tblPr>
        <w:tblStyle w:val="a3"/>
        <w:tblW w:w="0" w:type="auto"/>
        <w:tblLook w:val="04A0" w:firstRow="1" w:lastRow="0" w:firstColumn="1" w:lastColumn="0" w:noHBand="0" w:noVBand="1"/>
      </w:tblPr>
      <w:tblGrid>
        <w:gridCol w:w="5211"/>
        <w:gridCol w:w="3151"/>
      </w:tblGrid>
      <w:tr w:rsidR="00E625EB" w:rsidTr="00E625EB">
        <w:tc>
          <w:tcPr>
            <w:tcW w:w="5211" w:type="dxa"/>
          </w:tcPr>
          <w:p w:rsidR="00E625EB" w:rsidRDefault="00E625EB" w:rsidP="00E625EB">
            <w:pPr>
              <w:jc w:val="center"/>
            </w:pPr>
            <w:r>
              <w:t>條</w:t>
            </w:r>
            <w:r>
              <w:t xml:space="preserve">                    </w:t>
            </w:r>
            <w:r>
              <w:t>文</w:t>
            </w:r>
          </w:p>
        </w:tc>
        <w:tc>
          <w:tcPr>
            <w:tcW w:w="3151" w:type="dxa"/>
          </w:tcPr>
          <w:p w:rsidR="00E625EB" w:rsidRDefault="00E625EB" w:rsidP="00E625EB">
            <w:pPr>
              <w:jc w:val="center"/>
            </w:pPr>
            <w:r>
              <w:t>說</w:t>
            </w:r>
            <w:r>
              <w:t xml:space="preserve">                </w:t>
            </w:r>
            <w:r>
              <w:t>明</w:t>
            </w:r>
          </w:p>
        </w:tc>
      </w:tr>
      <w:tr w:rsidR="00E625EB" w:rsidTr="00E625EB">
        <w:tc>
          <w:tcPr>
            <w:tcW w:w="5211" w:type="dxa"/>
          </w:tcPr>
          <w:p w:rsidR="00E625EB" w:rsidRDefault="00E625EB" w:rsidP="00E85262">
            <w:pPr>
              <w:ind w:left="425" w:hangingChars="177" w:hanging="425"/>
            </w:pPr>
            <w:r>
              <w:t>一、</w:t>
            </w:r>
            <w:r w:rsidRPr="00E625EB">
              <w:rPr>
                <w:rFonts w:hint="eastAsia"/>
              </w:rPr>
              <w:t>花蓮縣花蓮市明義國民小學</w:t>
            </w:r>
            <w:r w:rsidR="00942B7E">
              <w:rPr>
                <w:rFonts w:hint="eastAsia"/>
              </w:rPr>
              <w:t>（以下簡稱本校）</w:t>
            </w:r>
            <w:r w:rsidRPr="00E625EB">
              <w:rPr>
                <w:rFonts w:hint="eastAsia"/>
              </w:rPr>
              <w:t>為管理學生出缺勤狀況，養成學生勤學負責之精神，並落實學生在學安全與親師聯繫</w:t>
            </w:r>
            <w:r w:rsidR="00942B7E">
              <w:rPr>
                <w:rFonts w:hint="eastAsia"/>
              </w:rPr>
              <w:t>，特依據「</w:t>
            </w:r>
            <w:r w:rsidR="00942B7E" w:rsidRPr="00942B7E">
              <w:rPr>
                <w:rFonts w:hint="eastAsia"/>
              </w:rPr>
              <w:t>強迫入學條例</w:t>
            </w:r>
            <w:r w:rsidR="00942B7E">
              <w:rPr>
                <w:rFonts w:hint="eastAsia"/>
              </w:rPr>
              <w:t>」</w:t>
            </w:r>
            <w:r w:rsidR="00942B7E" w:rsidRPr="00942B7E">
              <w:rPr>
                <w:rFonts w:hint="eastAsia"/>
              </w:rPr>
              <w:t>第八條之一</w:t>
            </w:r>
            <w:r w:rsidR="00942B7E">
              <w:rPr>
                <w:rFonts w:hint="eastAsia"/>
              </w:rPr>
              <w:t>、「</w:t>
            </w:r>
            <w:r w:rsidR="00942B7E" w:rsidRPr="00942B7E">
              <w:rPr>
                <w:rFonts w:hint="eastAsia"/>
              </w:rPr>
              <w:t>國民小學及國民中學學生成績評量準則</w:t>
            </w:r>
            <w:r w:rsidR="00942B7E">
              <w:rPr>
                <w:rFonts w:hint="eastAsia"/>
              </w:rPr>
              <w:t>」第十二條第一項第一款暨「</w:t>
            </w:r>
            <w:r w:rsidR="00942B7E" w:rsidRPr="00942B7E">
              <w:rPr>
                <w:rFonts w:hint="eastAsia"/>
              </w:rPr>
              <w:t>花蓮縣國民小學及國民中學學生成績評量補充規定</w:t>
            </w:r>
            <w:r w:rsidR="00942B7E">
              <w:rPr>
                <w:rFonts w:hint="eastAsia"/>
              </w:rPr>
              <w:t>」</w:t>
            </w:r>
            <w:r w:rsidR="008C7F12">
              <w:rPr>
                <w:rFonts w:hint="eastAsia"/>
              </w:rPr>
              <w:t>第三點第一項第一款之規定</w:t>
            </w:r>
            <w:r w:rsidR="00E85262">
              <w:rPr>
                <w:rFonts w:hint="eastAsia"/>
              </w:rPr>
              <w:t>，</w:t>
            </w:r>
            <w:r w:rsidR="008C7F12">
              <w:rPr>
                <w:rFonts w:hint="eastAsia"/>
              </w:rPr>
              <w:t>訂定本校學生請假規則（以下簡稱本規則）</w:t>
            </w:r>
            <w:r w:rsidRPr="00E625EB">
              <w:rPr>
                <w:rFonts w:hint="eastAsia"/>
              </w:rPr>
              <w:t>。</w:t>
            </w:r>
          </w:p>
        </w:tc>
        <w:tc>
          <w:tcPr>
            <w:tcW w:w="3151" w:type="dxa"/>
          </w:tcPr>
          <w:p w:rsidR="00E625EB" w:rsidRDefault="008C7F12" w:rsidP="008C7F12">
            <w:pPr>
              <w:ind w:left="458" w:hangingChars="191" w:hanging="458"/>
            </w:pPr>
            <w:r>
              <w:t>一、</w:t>
            </w:r>
            <w:r w:rsidRPr="008C7F12">
              <w:rPr>
                <w:rFonts w:hint="eastAsia"/>
              </w:rPr>
              <w:t>強迫入學條例第八條之一</w:t>
            </w:r>
            <w:r>
              <w:rPr>
                <w:rFonts w:hint="eastAsia"/>
              </w:rPr>
              <w:t>規定：「</w:t>
            </w:r>
            <w:r w:rsidRPr="008C7F12">
              <w:rPr>
                <w:rFonts w:hint="eastAsia"/>
              </w:rPr>
              <w:t>國民小學及國民中學發現學生有未經請假或不明原因未到校上課達三天以上，或轉學生未向轉入學校報到者，應通報主管教育行政機關，並輔導其復學；其通報及復學輔導辦法，由教育部定之。</w:t>
            </w:r>
            <w:r>
              <w:rPr>
                <w:rFonts w:hint="eastAsia"/>
              </w:rPr>
              <w:t>」</w:t>
            </w:r>
          </w:p>
          <w:p w:rsidR="008C7F12" w:rsidRDefault="008C7F12" w:rsidP="008C7F12">
            <w:pPr>
              <w:ind w:left="458" w:hangingChars="191" w:hanging="458"/>
            </w:pPr>
            <w:r>
              <w:rPr>
                <w:rFonts w:hint="eastAsia"/>
              </w:rPr>
              <w:t>二、</w:t>
            </w:r>
            <w:r w:rsidRPr="008C7F12">
              <w:rPr>
                <w:rFonts w:hint="eastAsia"/>
              </w:rPr>
              <w:t>國民小學及國民中學學生成績評量準則第十二條第一項</w:t>
            </w:r>
            <w:r>
              <w:rPr>
                <w:rFonts w:hint="eastAsia"/>
              </w:rPr>
              <w:t>規定：「國民中小學學生修業期滿，符合下列規定者，為成績及格，由學校發給畢業證書；未符合者，發給修業證明書：一、出席率及獎懲：學習期間授課總日數扣除學校核可之公、喪、病假，上課總出席率至少達三分之二以上，且經獎懲抵銷後，未滿三大過。」</w:t>
            </w:r>
          </w:p>
          <w:p w:rsidR="008C7F12" w:rsidRDefault="008C7F12" w:rsidP="008C7F12">
            <w:pPr>
              <w:ind w:leftChars="15" w:left="458" w:hangingChars="176" w:hanging="422"/>
            </w:pPr>
            <w:r>
              <w:rPr>
                <w:rFonts w:hint="eastAsia"/>
              </w:rPr>
              <w:t>三、</w:t>
            </w:r>
            <w:r w:rsidRPr="008C7F12">
              <w:rPr>
                <w:rFonts w:hint="eastAsia"/>
              </w:rPr>
              <w:t>花蓮縣國民小學及國民中學學生成績評量補充規定第三點第一項第一款</w:t>
            </w:r>
            <w:r>
              <w:rPr>
                <w:rFonts w:hint="eastAsia"/>
              </w:rPr>
              <w:t>：「學生日常生活表現評量，由導師參考下列各款學生表現項目加以評定之。（一）出缺席情形：學生出缺席情形包含事假、病假、曠課、公假及喪假等紀錄。」</w:t>
            </w:r>
          </w:p>
        </w:tc>
        <w:bookmarkStart w:id="0" w:name="_GoBack"/>
        <w:bookmarkEnd w:id="0"/>
      </w:tr>
      <w:tr w:rsidR="00E625EB" w:rsidTr="00E625EB">
        <w:tc>
          <w:tcPr>
            <w:tcW w:w="5211" w:type="dxa"/>
          </w:tcPr>
          <w:p w:rsidR="00E625EB" w:rsidRDefault="00EF62C0" w:rsidP="00377929">
            <w:r>
              <w:t>二、</w:t>
            </w:r>
            <w:r w:rsidR="00377929">
              <w:t>本校學生請假之類</w:t>
            </w:r>
            <w:r w:rsidR="00423806">
              <w:t>別</w:t>
            </w:r>
            <w:r w:rsidR="00377929">
              <w:t>如下：</w:t>
            </w:r>
          </w:p>
          <w:p w:rsidR="00377929" w:rsidRDefault="00377929" w:rsidP="00423806">
            <w:pPr>
              <w:ind w:left="1416" w:hangingChars="590" w:hanging="1416"/>
            </w:pPr>
            <w:r>
              <w:rPr>
                <w:rFonts w:hint="eastAsia"/>
              </w:rPr>
              <w:lastRenderedPageBreak/>
              <w:t>（一）事假：學生因有個人或家庭事故須親自處理致到校上課困難者，得請事假。</w:t>
            </w:r>
          </w:p>
          <w:p w:rsidR="00377929" w:rsidRDefault="00377929" w:rsidP="00423806">
            <w:pPr>
              <w:ind w:left="1416" w:hangingChars="590" w:hanging="1416"/>
            </w:pPr>
            <w:r>
              <w:rPr>
                <w:rFonts w:hint="eastAsia"/>
              </w:rPr>
              <w:t>（二）病假：學生因病或意外傷害，必須在家休養或住院治療者，得請病假。</w:t>
            </w:r>
          </w:p>
          <w:p w:rsidR="00377929" w:rsidRDefault="00377929" w:rsidP="00423806">
            <w:pPr>
              <w:ind w:left="1416" w:hangingChars="590" w:hanging="1416"/>
            </w:pPr>
            <w:r>
              <w:rPr>
                <w:rFonts w:hint="eastAsia"/>
              </w:rPr>
              <w:t>（三）公假：凡經學校核派參加校內外各種勤務、活動、比賽或因公訴訟者，得請公假。</w:t>
            </w:r>
          </w:p>
          <w:p w:rsidR="00377929" w:rsidRDefault="00377929" w:rsidP="00423806">
            <w:pPr>
              <w:ind w:left="1416" w:hangingChars="590" w:hanging="1416"/>
            </w:pPr>
            <w:r>
              <w:rPr>
                <w:rFonts w:hint="eastAsia"/>
              </w:rPr>
              <w:t>（四）喪假：曾祖父母、祖父母、父母、外祖父母、繼父母、兄弟姐妹死亡，得請喪假。</w:t>
            </w:r>
          </w:p>
          <w:p w:rsidR="00377929" w:rsidRDefault="00377929" w:rsidP="00423806">
            <w:pPr>
              <w:ind w:left="708" w:hangingChars="295" w:hanging="708"/>
            </w:pPr>
            <w:r>
              <w:rPr>
                <w:rFonts w:hint="eastAsia"/>
              </w:rPr>
              <w:t>（五）</w:t>
            </w:r>
            <w:r w:rsidR="00423806">
              <w:rPr>
                <w:rFonts w:hint="eastAsia"/>
              </w:rPr>
              <w:t>女性</w:t>
            </w:r>
            <w:r>
              <w:rPr>
                <w:rFonts w:hint="eastAsia"/>
              </w:rPr>
              <w:t>學生懷孕，其待產與生產期間，依據學生懷孕受教權維護及輔導協助要點等相關規定，</w:t>
            </w:r>
            <w:r w:rsidR="00423806" w:rsidRPr="00423806">
              <w:rPr>
                <w:rFonts w:hint="eastAsia"/>
              </w:rPr>
              <w:t>會同輔導</w:t>
            </w:r>
            <w:r w:rsidR="00423806">
              <w:rPr>
                <w:rFonts w:hint="eastAsia"/>
              </w:rPr>
              <w:t>室</w:t>
            </w:r>
            <w:r>
              <w:rPr>
                <w:rFonts w:hint="eastAsia"/>
              </w:rPr>
              <w:t>專案彈性處理，不得以曠課論。</w:t>
            </w:r>
          </w:p>
          <w:p w:rsidR="00377929" w:rsidRDefault="00377929" w:rsidP="00423806">
            <w:pPr>
              <w:ind w:left="1699" w:hangingChars="708" w:hanging="1699"/>
            </w:pPr>
            <w:r>
              <w:rPr>
                <w:rFonts w:hint="eastAsia"/>
              </w:rPr>
              <w:t>（六）生理假：女性學</w:t>
            </w:r>
            <w:r w:rsidR="00423806">
              <w:rPr>
                <w:rFonts w:hint="eastAsia"/>
              </w:rPr>
              <w:t>生</w:t>
            </w:r>
            <w:r>
              <w:rPr>
                <w:rFonts w:hint="eastAsia"/>
              </w:rPr>
              <w:t>因生理日致到校上課困難者，每月得申請生理假一日。</w:t>
            </w:r>
            <w:r w:rsidR="00423806" w:rsidRPr="00423806">
              <w:rPr>
                <w:rFonts w:hint="eastAsia"/>
              </w:rPr>
              <w:t>為尊重個人生理隱私，</w:t>
            </w:r>
            <w:r w:rsidR="00423806">
              <w:rPr>
                <w:rFonts w:hint="eastAsia"/>
              </w:rPr>
              <w:t>此</w:t>
            </w:r>
            <w:r w:rsidR="00423806" w:rsidRPr="00423806">
              <w:rPr>
                <w:rFonts w:hint="eastAsia"/>
              </w:rPr>
              <w:t>假別無需出示證明。</w:t>
            </w:r>
          </w:p>
        </w:tc>
        <w:tc>
          <w:tcPr>
            <w:tcW w:w="3151" w:type="dxa"/>
          </w:tcPr>
          <w:p w:rsidR="00E625EB" w:rsidRDefault="00423806" w:rsidP="00423806">
            <w:pPr>
              <w:ind w:leftChars="15" w:left="458" w:hangingChars="176" w:hanging="422"/>
            </w:pPr>
            <w:r>
              <w:lastRenderedPageBreak/>
              <w:t>一、學生請假類別為事假、</w:t>
            </w:r>
            <w:r>
              <w:lastRenderedPageBreak/>
              <w:t>病假、公假、喪假、女性學生懷孕假和女性學生生理假。</w:t>
            </w:r>
          </w:p>
          <w:p w:rsidR="00423806" w:rsidRDefault="00423806" w:rsidP="003B7957">
            <w:pPr>
              <w:ind w:left="458" w:hangingChars="191" w:hanging="458"/>
            </w:pPr>
            <w:r>
              <w:rPr>
                <w:rFonts w:hint="eastAsia"/>
              </w:rPr>
              <w:t>二、教育部依據</w:t>
            </w:r>
            <w:r w:rsidRPr="00423806">
              <w:rPr>
                <w:rFonts w:hint="eastAsia"/>
              </w:rPr>
              <w:t>性別平等教育法第十四條之一規定</w:t>
            </w:r>
            <w:r>
              <w:rPr>
                <w:rFonts w:hint="eastAsia"/>
              </w:rPr>
              <w:t>，訂有</w:t>
            </w:r>
            <w:r w:rsidRPr="00423806">
              <w:rPr>
                <w:rFonts w:hint="eastAsia"/>
              </w:rPr>
              <w:t>學生懷孕受教權維護及輔導協助要點</w:t>
            </w:r>
            <w:r>
              <w:rPr>
                <w:rFonts w:hint="eastAsia"/>
              </w:rPr>
              <w:t>。</w:t>
            </w:r>
          </w:p>
          <w:p w:rsidR="003B7957" w:rsidRDefault="003B7957" w:rsidP="003B7957">
            <w:pPr>
              <w:ind w:left="458" w:hangingChars="191" w:hanging="458"/>
            </w:pPr>
            <w:r>
              <w:rPr>
                <w:rFonts w:hint="eastAsia"/>
              </w:rPr>
              <w:t>三、女性學生理假</w:t>
            </w:r>
            <w:r w:rsidRPr="003B7957">
              <w:rPr>
                <w:rFonts w:hint="eastAsia"/>
              </w:rPr>
              <w:t>依據教育部國民及學前教育署</w:t>
            </w:r>
            <w:r w:rsidRPr="003B7957">
              <w:rPr>
                <w:rFonts w:hint="eastAsia"/>
              </w:rPr>
              <w:t xml:space="preserve"> 112</w:t>
            </w:r>
            <w:r w:rsidRPr="003B7957">
              <w:rPr>
                <w:rFonts w:hint="eastAsia"/>
              </w:rPr>
              <w:t>年</w:t>
            </w:r>
            <w:r w:rsidRPr="003B7957">
              <w:rPr>
                <w:rFonts w:hint="eastAsia"/>
              </w:rPr>
              <w:t>3</w:t>
            </w:r>
            <w:r w:rsidRPr="003B7957">
              <w:rPr>
                <w:rFonts w:hint="eastAsia"/>
              </w:rPr>
              <w:t>月</w:t>
            </w:r>
            <w:r w:rsidRPr="003B7957">
              <w:rPr>
                <w:rFonts w:hint="eastAsia"/>
              </w:rPr>
              <w:t>1</w:t>
            </w:r>
            <w:r w:rsidRPr="003B7957">
              <w:rPr>
                <w:rFonts w:hint="eastAsia"/>
              </w:rPr>
              <w:t>日臺教國署學字第</w:t>
            </w:r>
            <w:r w:rsidRPr="003B7957">
              <w:rPr>
                <w:rFonts w:hint="eastAsia"/>
              </w:rPr>
              <w:t>1120025306</w:t>
            </w:r>
            <w:r w:rsidRPr="003B7957">
              <w:rPr>
                <w:rFonts w:hint="eastAsia"/>
              </w:rPr>
              <w:t>號函辦理</w:t>
            </w:r>
            <w:r>
              <w:rPr>
                <w:rFonts w:hint="eastAsia"/>
              </w:rPr>
              <w:t>。</w:t>
            </w:r>
          </w:p>
        </w:tc>
      </w:tr>
      <w:tr w:rsidR="00E625EB" w:rsidTr="00E625EB">
        <w:tc>
          <w:tcPr>
            <w:tcW w:w="5211" w:type="dxa"/>
          </w:tcPr>
          <w:p w:rsidR="00E625EB" w:rsidRDefault="003B7957" w:rsidP="003B7957">
            <w:pPr>
              <w:ind w:left="425" w:hangingChars="177" w:hanging="425"/>
            </w:pPr>
            <w:r>
              <w:lastRenderedPageBreak/>
              <w:t>三、本校</w:t>
            </w:r>
            <w:r>
              <w:rPr>
                <w:rFonts w:hint="eastAsia"/>
              </w:rPr>
              <w:t>原住民族學生應於其所屬族群歲時祭儀日前，持戶籍謄本或戶口名簿等證明其族別之文件，向就讀學校辦理請假事宜，學校應依據行政院原住民族委員會所頒當年度原住民族歲時祭儀放假日期，作為准假依據。</w:t>
            </w:r>
          </w:p>
          <w:p w:rsidR="003B7957" w:rsidRPr="003B7957" w:rsidRDefault="003B7957" w:rsidP="003B7957">
            <w:pPr>
              <w:ind w:left="425" w:hangingChars="177" w:hanging="425"/>
            </w:pPr>
            <w:r>
              <w:rPr>
                <w:rFonts w:hint="eastAsia"/>
              </w:rPr>
              <w:t xml:space="preserve">    </w:t>
            </w:r>
            <w:r>
              <w:rPr>
                <w:rFonts w:hint="eastAsia"/>
              </w:rPr>
              <w:t>本校原住民族學生參加所屬族群之歲時祭儀，每年以一次為原則，並核予公假登記。</w:t>
            </w:r>
          </w:p>
        </w:tc>
        <w:tc>
          <w:tcPr>
            <w:tcW w:w="3151" w:type="dxa"/>
          </w:tcPr>
          <w:p w:rsidR="00E625EB" w:rsidRDefault="003B7957" w:rsidP="003B7957">
            <w:r>
              <w:rPr>
                <w:rFonts w:hint="eastAsia"/>
              </w:rPr>
              <w:t>依據教育部國民及學前教育署</w:t>
            </w:r>
            <w:r>
              <w:rPr>
                <w:rFonts w:hint="eastAsia"/>
              </w:rPr>
              <w:t>112</w:t>
            </w:r>
            <w:r>
              <w:rPr>
                <w:rFonts w:hint="eastAsia"/>
              </w:rPr>
              <w:t>年</w:t>
            </w:r>
            <w:r>
              <w:rPr>
                <w:rFonts w:hint="eastAsia"/>
              </w:rPr>
              <w:t>4</w:t>
            </w:r>
            <w:r>
              <w:rPr>
                <w:rFonts w:hint="eastAsia"/>
              </w:rPr>
              <w:t>月</w:t>
            </w:r>
            <w:r>
              <w:rPr>
                <w:rFonts w:hint="eastAsia"/>
              </w:rPr>
              <w:t>19</w:t>
            </w:r>
            <w:r>
              <w:rPr>
                <w:rFonts w:hint="eastAsia"/>
              </w:rPr>
              <w:t>日臺教國署原字第</w:t>
            </w:r>
            <w:r>
              <w:rPr>
                <w:rFonts w:hint="eastAsia"/>
              </w:rPr>
              <w:t>1120049536</w:t>
            </w:r>
            <w:r>
              <w:rPr>
                <w:rFonts w:hint="eastAsia"/>
              </w:rPr>
              <w:t>號函辦理</w:t>
            </w:r>
            <w:r w:rsidR="00A945FA">
              <w:rPr>
                <w:rFonts w:hint="eastAsia"/>
              </w:rPr>
              <w:t>。</w:t>
            </w:r>
          </w:p>
        </w:tc>
      </w:tr>
      <w:tr w:rsidR="00E625EB" w:rsidTr="00E625EB">
        <w:tc>
          <w:tcPr>
            <w:tcW w:w="5211" w:type="dxa"/>
          </w:tcPr>
          <w:p w:rsidR="00E625EB" w:rsidRDefault="00C705DD" w:rsidP="00E279CD">
            <w:pPr>
              <w:ind w:left="425" w:hangingChars="177" w:hanging="425"/>
            </w:pPr>
            <w:r>
              <w:t>四、</w:t>
            </w:r>
            <w:r w:rsidR="00E279CD">
              <w:t>本校</w:t>
            </w:r>
            <w:r w:rsidR="00E279CD">
              <w:rPr>
                <w:rFonts w:hint="eastAsia"/>
              </w:rPr>
              <w:t>學生因故不能到校上課者，應依規定辦理請假；本校不予准假者，應以曠課論。</w:t>
            </w:r>
          </w:p>
          <w:p w:rsidR="006807D5" w:rsidRDefault="00955519" w:rsidP="000127E5">
            <w:pPr>
              <w:ind w:left="425" w:hangingChars="177" w:hanging="425"/>
            </w:pPr>
            <w:r>
              <w:rPr>
                <w:rFonts w:hint="eastAsia"/>
              </w:rPr>
              <w:t xml:space="preserve">    </w:t>
            </w:r>
            <w:r>
              <w:rPr>
                <w:rFonts w:hint="eastAsia"/>
              </w:rPr>
              <w:t>前項</w:t>
            </w:r>
            <w:r w:rsidRPr="00955519">
              <w:rPr>
                <w:rFonts w:hint="eastAsia"/>
              </w:rPr>
              <w:t>曠課</w:t>
            </w:r>
            <w:r>
              <w:rPr>
                <w:rFonts w:hint="eastAsia"/>
              </w:rPr>
              <w:t>除經申請不予准假者外，若未經辦理請假手續，且</w:t>
            </w:r>
            <w:r w:rsidRPr="00955519">
              <w:rPr>
                <w:rFonts w:hint="eastAsia"/>
              </w:rPr>
              <w:t>無法與</w:t>
            </w:r>
            <w:r>
              <w:rPr>
                <w:rFonts w:hint="eastAsia"/>
              </w:rPr>
              <w:t>學生監護人</w:t>
            </w:r>
            <w:r w:rsidRPr="00955519">
              <w:rPr>
                <w:rFonts w:hint="eastAsia"/>
              </w:rPr>
              <w:t>取得聯絡</w:t>
            </w:r>
            <w:r>
              <w:rPr>
                <w:rFonts w:hint="eastAsia"/>
              </w:rPr>
              <w:t>者，亦視同曠課</w:t>
            </w:r>
            <w:r w:rsidRPr="00955519">
              <w:rPr>
                <w:rFonts w:hint="eastAsia"/>
              </w:rPr>
              <w:t>。</w:t>
            </w:r>
          </w:p>
        </w:tc>
        <w:tc>
          <w:tcPr>
            <w:tcW w:w="3151" w:type="dxa"/>
          </w:tcPr>
          <w:p w:rsidR="00E625EB" w:rsidRPr="00955519" w:rsidRDefault="00955519">
            <w:r>
              <w:t>請假未核准或未請假且無法聯繫上監護人，均視為曠課。</w:t>
            </w:r>
          </w:p>
        </w:tc>
      </w:tr>
      <w:tr w:rsidR="00E625EB" w:rsidTr="00E625EB">
        <w:tc>
          <w:tcPr>
            <w:tcW w:w="5211" w:type="dxa"/>
          </w:tcPr>
          <w:p w:rsidR="00E625EB" w:rsidRDefault="00C705DD" w:rsidP="00C8438E">
            <w:pPr>
              <w:ind w:left="425" w:hangingChars="177" w:hanging="425"/>
            </w:pPr>
            <w:r>
              <w:t>五</w:t>
            </w:r>
            <w:r w:rsidR="00955519">
              <w:t>、</w:t>
            </w:r>
            <w:r w:rsidR="00C8438E">
              <w:t>本校學生</w:t>
            </w:r>
            <w:r w:rsidR="00C8438E">
              <w:rPr>
                <w:rFonts w:hint="eastAsia"/>
              </w:rPr>
              <w:t>請假應由家長或監護人向學校提出申請，除病假、喪假或其他因不可抗力因素得事後補假外，應事先辦妥請假手續；保護性個案或其他特殊個案，得由主要照顧人代為提出申請。</w:t>
            </w:r>
          </w:p>
          <w:p w:rsidR="00CD0523" w:rsidRDefault="00CD0523" w:rsidP="00CD0523">
            <w:pPr>
              <w:ind w:left="425" w:hangingChars="177" w:hanging="425"/>
            </w:pPr>
            <w:r>
              <w:rPr>
                <w:rFonts w:hint="eastAsia"/>
              </w:rPr>
              <w:t xml:space="preserve">    </w:t>
            </w:r>
            <w:r>
              <w:rPr>
                <w:rFonts w:hint="eastAsia"/>
              </w:rPr>
              <w:t>前項</w:t>
            </w:r>
            <w:r w:rsidRPr="00CD0523">
              <w:rPr>
                <w:rFonts w:hint="eastAsia"/>
              </w:rPr>
              <w:t>病假</w:t>
            </w:r>
            <w:r>
              <w:rPr>
                <w:rFonts w:hint="eastAsia"/>
              </w:rPr>
              <w:t>二</w:t>
            </w:r>
            <w:r w:rsidRPr="00CD0523">
              <w:rPr>
                <w:rFonts w:hint="eastAsia"/>
              </w:rPr>
              <w:t>日以上</w:t>
            </w:r>
            <w:r>
              <w:rPr>
                <w:rFonts w:hint="eastAsia"/>
              </w:rPr>
              <w:t>者，應檢</w:t>
            </w:r>
            <w:r w:rsidRPr="00CD0523">
              <w:rPr>
                <w:rFonts w:hint="eastAsia"/>
              </w:rPr>
              <w:t>附</w:t>
            </w:r>
            <w:r>
              <w:rPr>
                <w:rFonts w:hint="eastAsia"/>
              </w:rPr>
              <w:t>就醫證明文件。</w:t>
            </w:r>
          </w:p>
        </w:tc>
        <w:tc>
          <w:tcPr>
            <w:tcW w:w="3151" w:type="dxa"/>
          </w:tcPr>
          <w:p w:rsidR="00E625EB" w:rsidRPr="00C8438E" w:rsidRDefault="00C8438E" w:rsidP="007B633C">
            <w:r>
              <w:t>學生辦理請假之程序</w:t>
            </w:r>
            <w:r w:rsidR="007B633C">
              <w:t>及病假需檢附就醫證明文件之日數</w:t>
            </w:r>
            <w:r>
              <w:t>。</w:t>
            </w:r>
          </w:p>
        </w:tc>
      </w:tr>
      <w:tr w:rsidR="00C705DD" w:rsidTr="00E625EB">
        <w:tc>
          <w:tcPr>
            <w:tcW w:w="5211" w:type="dxa"/>
          </w:tcPr>
          <w:p w:rsidR="00C8438E" w:rsidRDefault="00C705DD" w:rsidP="00C8438E">
            <w:r>
              <w:t>六、</w:t>
            </w:r>
            <w:r w:rsidR="00C8438E">
              <w:t>本校學生提出請假</w:t>
            </w:r>
            <w:r w:rsidR="00CD0523">
              <w:t>日數之</w:t>
            </w:r>
            <w:r w:rsidR="00C8438E">
              <w:rPr>
                <w:rFonts w:hint="eastAsia"/>
              </w:rPr>
              <w:t>准假權限如下：</w:t>
            </w:r>
          </w:p>
          <w:p w:rsidR="00C8438E" w:rsidRDefault="00C8438E" w:rsidP="00C8438E">
            <w:r>
              <w:rPr>
                <w:rFonts w:hint="eastAsia"/>
              </w:rPr>
              <w:lastRenderedPageBreak/>
              <w:t>（一）請假二日以內者，陳請班級導師核准。</w:t>
            </w:r>
          </w:p>
          <w:p w:rsidR="00C8438E" w:rsidRDefault="00C8438E" w:rsidP="00CD0523">
            <w:pPr>
              <w:ind w:left="708" w:hangingChars="295" w:hanging="708"/>
            </w:pPr>
            <w:r>
              <w:rPr>
                <w:rFonts w:hint="eastAsia"/>
              </w:rPr>
              <w:t>（二）請假三日或四日者，陳請班級導師初核，</w:t>
            </w:r>
            <w:r w:rsidR="00CD0523">
              <w:rPr>
                <w:rFonts w:hint="eastAsia"/>
              </w:rPr>
              <w:t>學務處</w:t>
            </w:r>
            <w:r>
              <w:rPr>
                <w:rFonts w:hint="eastAsia"/>
              </w:rPr>
              <w:t>生教組</w:t>
            </w:r>
            <w:r w:rsidR="00CD0523">
              <w:rPr>
                <w:rFonts w:hint="eastAsia"/>
              </w:rPr>
              <w:t>複核後</w:t>
            </w:r>
            <w:r>
              <w:rPr>
                <w:rFonts w:hint="eastAsia"/>
              </w:rPr>
              <w:t>轉請學務主任</w:t>
            </w:r>
            <w:r w:rsidR="00CD0523">
              <w:rPr>
                <w:rFonts w:hint="eastAsia"/>
              </w:rPr>
              <w:t>核准</w:t>
            </w:r>
            <w:r>
              <w:rPr>
                <w:rFonts w:hint="eastAsia"/>
              </w:rPr>
              <w:t>。</w:t>
            </w:r>
          </w:p>
          <w:p w:rsidR="00C705DD" w:rsidRDefault="00CD0523" w:rsidP="00CD0523">
            <w:pPr>
              <w:ind w:left="708" w:hangingChars="295" w:hanging="708"/>
            </w:pPr>
            <w:r>
              <w:rPr>
                <w:rFonts w:hint="eastAsia"/>
              </w:rPr>
              <w:t>（三）</w:t>
            </w:r>
            <w:r w:rsidR="00C8438E">
              <w:rPr>
                <w:rFonts w:hint="eastAsia"/>
              </w:rPr>
              <w:t>請假</w:t>
            </w:r>
            <w:r>
              <w:rPr>
                <w:rFonts w:hint="eastAsia"/>
              </w:rPr>
              <w:t>五</w:t>
            </w:r>
            <w:r w:rsidR="00C8438E">
              <w:rPr>
                <w:rFonts w:hint="eastAsia"/>
              </w:rPr>
              <w:t>日以上</w:t>
            </w:r>
            <w:r>
              <w:rPr>
                <w:rFonts w:hint="eastAsia"/>
              </w:rPr>
              <w:t>者，</w:t>
            </w:r>
            <w:r w:rsidRPr="00CD0523">
              <w:rPr>
                <w:rFonts w:hint="eastAsia"/>
              </w:rPr>
              <w:t>陳請班級導師初核，學務處生教組</w:t>
            </w:r>
            <w:r>
              <w:rPr>
                <w:rFonts w:hint="eastAsia"/>
              </w:rPr>
              <w:t>及</w:t>
            </w:r>
            <w:r w:rsidRPr="00CD0523">
              <w:rPr>
                <w:rFonts w:hint="eastAsia"/>
              </w:rPr>
              <w:t>學務主任</w:t>
            </w:r>
            <w:r>
              <w:rPr>
                <w:rFonts w:hint="eastAsia"/>
              </w:rPr>
              <w:t>複核後，</w:t>
            </w:r>
            <w:r w:rsidR="00C8438E">
              <w:rPr>
                <w:rFonts w:hint="eastAsia"/>
              </w:rPr>
              <w:t>陳校長核准。</w:t>
            </w:r>
          </w:p>
          <w:p w:rsidR="007B633C" w:rsidRDefault="007B633C" w:rsidP="00CD0523">
            <w:pPr>
              <w:ind w:left="708" w:hangingChars="295" w:hanging="708"/>
            </w:pPr>
            <w:r>
              <w:rPr>
                <w:rFonts w:hint="eastAsia"/>
              </w:rPr>
              <w:t xml:space="preserve">      </w:t>
            </w:r>
            <w:r>
              <w:rPr>
                <w:rFonts w:hint="eastAsia"/>
              </w:rPr>
              <w:t>前項第三款必要時，得會簽相關處室。</w:t>
            </w:r>
          </w:p>
        </w:tc>
        <w:tc>
          <w:tcPr>
            <w:tcW w:w="3151" w:type="dxa"/>
          </w:tcPr>
          <w:p w:rsidR="00C705DD" w:rsidRDefault="00CD0523" w:rsidP="00CD0523">
            <w:r>
              <w:lastRenderedPageBreak/>
              <w:t>學生請假日數核准之權限規</w:t>
            </w:r>
            <w:r>
              <w:lastRenderedPageBreak/>
              <w:t>範。</w:t>
            </w:r>
          </w:p>
        </w:tc>
      </w:tr>
      <w:tr w:rsidR="00BE440D" w:rsidTr="00E625EB">
        <w:tc>
          <w:tcPr>
            <w:tcW w:w="5211" w:type="dxa"/>
          </w:tcPr>
          <w:p w:rsidR="00BE440D" w:rsidRDefault="00BE440D" w:rsidP="00BE440D">
            <w:pPr>
              <w:ind w:left="425" w:hangingChars="177" w:hanging="425"/>
            </w:pPr>
            <w:r>
              <w:lastRenderedPageBreak/>
              <w:t>七、本校學生</w:t>
            </w:r>
            <w:r w:rsidRPr="00BE440D">
              <w:rPr>
                <w:rFonts w:hint="eastAsia"/>
              </w:rPr>
              <w:t>因感染法定傳染病需在家休養者請病假，若達停課標準，其他配合停課之學生採不計假方式處理</w:t>
            </w:r>
            <w:r>
              <w:rPr>
                <w:rFonts w:hint="eastAsia"/>
              </w:rPr>
              <w:t>。</w:t>
            </w:r>
          </w:p>
        </w:tc>
        <w:tc>
          <w:tcPr>
            <w:tcW w:w="3151" w:type="dxa"/>
          </w:tcPr>
          <w:p w:rsidR="00BE440D" w:rsidRDefault="00BE440D" w:rsidP="00CD0523">
            <w:r>
              <w:t>法定傳染病請病假採不計假方式處理。</w:t>
            </w:r>
          </w:p>
        </w:tc>
      </w:tr>
      <w:tr w:rsidR="00C705DD" w:rsidTr="00E625EB">
        <w:tc>
          <w:tcPr>
            <w:tcW w:w="5211" w:type="dxa"/>
          </w:tcPr>
          <w:p w:rsidR="00E441A5" w:rsidRDefault="00BE440D" w:rsidP="00E441A5">
            <w:r>
              <w:t>八</w:t>
            </w:r>
            <w:r w:rsidR="00C705DD">
              <w:t>、</w:t>
            </w:r>
            <w:r w:rsidR="00E441A5">
              <w:t>本校</w:t>
            </w:r>
            <w:r w:rsidR="00E441A5">
              <w:rPr>
                <w:rFonts w:hint="eastAsia"/>
              </w:rPr>
              <w:t>學生因故臨時外出之規範如下：</w:t>
            </w:r>
          </w:p>
          <w:p w:rsidR="00E441A5" w:rsidRDefault="00E441A5" w:rsidP="00E441A5">
            <w:pPr>
              <w:ind w:left="708" w:hangingChars="295" w:hanging="708"/>
            </w:pPr>
            <w:r>
              <w:rPr>
                <w:rFonts w:hint="eastAsia"/>
              </w:rPr>
              <w:t>（一）本校學生到校因臨時狀況須請假（臨時外出）時：請班級導師（或職務代理人）填具「學生外出單」，離開校門時應主動出示臨時外出單，交警衛驗明，始准</w:t>
            </w:r>
            <w:r w:rsidR="00A00575">
              <w:rPr>
                <w:rFonts w:hint="eastAsia"/>
              </w:rPr>
              <w:t>予</w:t>
            </w:r>
            <w:r>
              <w:rPr>
                <w:rFonts w:hint="eastAsia"/>
              </w:rPr>
              <w:t>外出。如未出具外出單，警衛不</w:t>
            </w:r>
            <w:r w:rsidR="00A00575">
              <w:rPr>
                <w:rFonts w:hint="eastAsia"/>
              </w:rPr>
              <w:t>得</w:t>
            </w:r>
            <w:r>
              <w:rPr>
                <w:rFonts w:hint="eastAsia"/>
              </w:rPr>
              <w:t>予</w:t>
            </w:r>
            <w:r w:rsidR="00A00575">
              <w:rPr>
                <w:rFonts w:hint="eastAsia"/>
              </w:rPr>
              <w:t>以</w:t>
            </w:r>
            <w:r>
              <w:rPr>
                <w:rFonts w:hint="eastAsia"/>
              </w:rPr>
              <w:t>放行；學生臨時外出時，須由監護人或監護人指定之親友陪同接回。</w:t>
            </w:r>
          </w:p>
          <w:p w:rsidR="00C705DD" w:rsidRDefault="00E441A5" w:rsidP="00E441A5">
            <w:r>
              <w:rPr>
                <w:rFonts w:hint="eastAsia"/>
              </w:rPr>
              <w:t>（二）臨時外出返校後應按規定完成請假手續。</w:t>
            </w:r>
          </w:p>
        </w:tc>
        <w:tc>
          <w:tcPr>
            <w:tcW w:w="3151" w:type="dxa"/>
          </w:tcPr>
          <w:p w:rsidR="00C705DD" w:rsidRDefault="00E441A5">
            <w:r>
              <w:t>學生臨時因故外出之規範。</w:t>
            </w:r>
          </w:p>
        </w:tc>
      </w:tr>
      <w:tr w:rsidR="00E625EB" w:rsidTr="00E625EB">
        <w:tc>
          <w:tcPr>
            <w:tcW w:w="5211" w:type="dxa"/>
          </w:tcPr>
          <w:p w:rsidR="00E625EB" w:rsidRDefault="00C705DD" w:rsidP="00BE440D">
            <w:pPr>
              <w:ind w:left="425" w:hangingChars="177" w:hanging="425"/>
            </w:pPr>
            <w:r>
              <w:t>九、</w:t>
            </w:r>
            <w:r w:rsidR="00BE440D">
              <w:t>班級導師應</w:t>
            </w:r>
            <w:r w:rsidR="00BE440D">
              <w:rPr>
                <w:rFonts w:hint="eastAsia"/>
              </w:rPr>
              <w:t>每日登錄學生出缺勤情形，並定</w:t>
            </w:r>
            <w:r w:rsidR="00BE440D">
              <w:rPr>
                <w:rFonts w:hint="eastAsia"/>
              </w:rPr>
              <w:t xml:space="preserve"> </w:t>
            </w:r>
            <w:r w:rsidR="00BE440D">
              <w:rPr>
                <w:rFonts w:hint="eastAsia"/>
              </w:rPr>
              <w:t>期通知學生之監護人，每學期統計出缺勤日數，隨同成績單通知學生之監護人；學生請假單應妥為保留至學生畢（修）業。</w:t>
            </w:r>
          </w:p>
        </w:tc>
        <w:tc>
          <w:tcPr>
            <w:tcW w:w="3151" w:type="dxa"/>
          </w:tcPr>
          <w:p w:rsidR="00E625EB" w:rsidRPr="00BE440D" w:rsidRDefault="00BE440D" w:rsidP="00BE440D">
            <w:r>
              <w:t>學生出缺勤要時時登錄及通知學生之監護人。</w:t>
            </w:r>
          </w:p>
        </w:tc>
      </w:tr>
      <w:tr w:rsidR="00A53A21" w:rsidTr="00E625EB">
        <w:tc>
          <w:tcPr>
            <w:tcW w:w="5211" w:type="dxa"/>
          </w:tcPr>
          <w:p w:rsidR="00A53A21" w:rsidRDefault="00A53A21" w:rsidP="00BE440D">
            <w:pPr>
              <w:ind w:left="425" w:hangingChars="177" w:hanging="425"/>
            </w:pPr>
            <w:r>
              <w:t>十、</w:t>
            </w:r>
            <w:r w:rsidR="00BE440D">
              <w:t>本校</w:t>
            </w:r>
            <w:r w:rsidR="00BE440D">
              <w:rPr>
                <w:rFonts w:hint="eastAsia"/>
              </w:rPr>
              <w:t>學生請假理由及所陳證明文件，如有虛偽隱瞞情事，除自缺席之日起以曠課計算外，並依本校相關規定予以輔導或懲處。</w:t>
            </w:r>
          </w:p>
        </w:tc>
        <w:tc>
          <w:tcPr>
            <w:tcW w:w="3151" w:type="dxa"/>
          </w:tcPr>
          <w:p w:rsidR="00A53A21" w:rsidRPr="00BE440D" w:rsidRDefault="00BE440D">
            <w:r>
              <w:t>學生請假不實之處理。</w:t>
            </w:r>
          </w:p>
        </w:tc>
      </w:tr>
      <w:tr w:rsidR="00A53A21" w:rsidTr="00E625EB">
        <w:tc>
          <w:tcPr>
            <w:tcW w:w="5211" w:type="dxa"/>
          </w:tcPr>
          <w:p w:rsidR="00A53A21" w:rsidRDefault="00A53A21" w:rsidP="00BE440D">
            <w:pPr>
              <w:ind w:left="425" w:hangingChars="177" w:hanging="425"/>
            </w:pPr>
            <w:r>
              <w:t>十一、</w:t>
            </w:r>
            <w:r w:rsidR="00BE440D">
              <w:t>本校</w:t>
            </w:r>
            <w:r w:rsidR="00BE440D">
              <w:rPr>
                <w:rFonts w:hint="eastAsia"/>
              </w:rPr>
              <w:t>學生如對學校請假手續及核准結果有不服者，得依其性質及相關規定提起救濟。</w:t>
            </w:r>
          </w:p>
        </w:tc>
        <w:tc>
          <w:tcPr>
            <w:tcW w:w="3151" w:type="dxa"/>
          </w:tcPr>
          <w:p w:rsidR="00A53A21" w:rsidRPr="00BE440D" w:rsidRDefault="00BE440D">
            <w:r>
              <w:t>請假不准得提起救濟。</w:t>
            </w:r>
          </w:p>
        </w:tc>
      </w:tr>
      <w:tr w:rsidR="00A53A21" w:rsidTr="00E625EB">
        <w:tc>
          <w:tcPr>
            <w:tcW w:w="5211" w:type="dxa"/>
          </w:tcPr>
          <w:p w:rsidR="00A53A21" w:rsidRDefault="00A53A21" w:rsidP="00BE440D">
            <w:pPr>
              <w:ind w:left="425" w:hangingChars="177" w:hanging="425"/>
            </w:pPr>
            <w:r>
              <w:t>十二、</w:t>
            </w:r>
            <w:r w:rsidR="00BE440D">
              <w:t>本規則經校務會議通過後實施，修正時亦同。</w:t>
            </w:r>
          </w:p>
        </w:tc>
        <w:tc>
          <w:tcPr>
            <w:tcW w:w="3151" w:type="dxa"/>
          </w:tcPr>
          <w:p w:rsidR="00A53A21" w:rsidRDefault="00BE440D">
            <w:r>
              <w:t>本規則通過及修正之程序。</w:t>
            </w:r>
          </w:p>
        </w:tc>
      </w:tr>
    </w:tbl>
    <w:p w:rsidR="00E625EB" w:rsidRPr="003B7957" w:rsidRDefault="00E625EB"/>
    <w:sectPr w:rsidR="00E625EB" w:rsidRPr="003B79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50" w:rsidRDefault="00BE2050" w:rsidP="00D64BD6">
      <w:r>
        <w:separator/>
      </w:r>
    </w:p>
  </w:endnote>
  <w:endnote w:type="continuationSeparator" w:id="0">
    <w:p w:rsidR="00BE2050" w:rsidRDefault="00BE2050" w:rsidP="00D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50" w:rsidRDefault="00BE2050" w:rsidP="00D64BD6">
      <w:r>
        <w:separator/>
      </w:r>
    </w:p>
  </w:footnote>
  <w:footnote w:type="continuationSeparator" w:id="0">
    <w:p w:rsidR="00BE2050" w:rsidRDefault="00BE2050" w:rsidP="00D6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EB"/>
    <w:rsid w:val="000127E5"/>
    <w:rsid w:val="00377929"/>
    <w:rsid w:val="003B7957"/>
    <w:rsid w:val="00423806"/>
    <w:rsid w:val="006807D5"/>
    <w:rsid w:val="007B633C"/>
    <w:rsid w:val="008C7F12"/>
    <w:rsid w:val="00942B7E"/>
    <w:rsid w:val="00955519"/>
    <w:rsid w:val="00A00575"/>
    <w:rsid w:val="00A53A21"/>
    <w:rsid w:val="00A85A75"/>
    <w:rsid w:val="00A945FA"/>
    <w:rsid w:val="00A971BA"/>
    <w:rsid w:val="00BE2050"/>
    <w:rsid w:val="00BE440D"/>
    <w:rsid w:val="00C705DD"/>
    <w:rsid w:val="00C8438E"/>
    <w:rsid w:val="00CD0523"/>
    <w:rsid w:val="00D64BD6"/>
    <w:rsid w:val="00E279CD"/>
    <w:rsid w:val="00E441A5"/>
    <w:rsid w:val="00E625EB"/>
    <w:rsid w:val="00E85262"/>
    <w:rsid w:val="00EF6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64BD6"/>
    <w:pPr>
      <w:tabs>
        <w:tab w:val="center" w:pos="4153"/>
        <w:tab w:val="right" w:pos="8306"/>
      </w:tabs>
      <w:snapToGrid w:val="0"/>
    </w:pPr>
    <w:rPr>
      <w:sz w:val="20"/>
      <w:szCs w:val="20"/>
    </w:rPr>
  </w:style>
  <w:style w:type="character" w:customStyle="1" w:styleId="a5">
    <w:name w:val="頁首 字元"/>
    <w:basedOn w:val="a0"/>
    <w:link w:val="a4"/>
    <w:uiPriority w:val="99"/>
    <w:rsid w:val="00D64BD6"/>
    <w:rPr>
      <w:sz w:val="20"/>
      <w:szCs w:val="20"/>
    </w:rPr>
  </w:style>
  <w:style w:type="paragraph" w:styleId="a6">
    <w:name w:val="footer"/>
    <w:basedOn w:val="a"/>
    <w:link w:val="a7"/>
    <w:uiPriority w:val="99"/>
    <w:unhideWhenUsed/>
    <w:rsid w:val="00D64BD6"/>
    <w:pPr>
      <w:tabs>
        <w:tab w:val="center" w:pos="4153"/>
        <w:tab w:val="right" w:pos="8306"/>
      </w:tabs>
      <w:snapToGrid w:val="0"/>
    </w:pPr>
    <w:rPr>
      <w:sz w:val="20"/>
      <w:szCs w:val="20"/>
    </w:rPr>
  </w:style>
  <w:style w:type="character" w:customStyle="1" w:styleId="a7">
    <w:name w:val="頁尾 字元"/>
    <w:basedOn w:val="a0"/>
    <w:link w:val="a6"/>
    <w:uiPriority w:val="99"/>
    <w:rsid w:val="00D64BD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64BD6"/>
    <w:pPr>
      <w:tabs>
        <w:tab w:val="center" w:pos="4153"/>
        <w:tab w:val="right" w:pos="8306"/>
      </w:tabs>
      <w:snapToGrid w:val="0"/>
    </w:pPr>
    <w:rPr>
      <w:sz w:val="20"/>
      <w:szCs w:val="20"/>
    </w:rPr>
  </w:style>
  <w:style w:type="character" w:customStyle="1" w:styleId="a5">
    <w:name w:val="頁首 字元"/>
    <w:basedOn w:val="a0"/>
    <w:link w:val="a4"/>
    <w:uiPriority w:val="99"/>
    <w:rsid w:val="00D64BD6"/>
    <w:rPr>
      <w:sz w:val="20"/>
      <w:szCs w:val="20"/>
    </w:rPr>
  </w:style>
  <w:style w:type="paragraph" w:styleId="a6">
    <w:name w:val="footer"/>
    <w:basedOn w:val="a"/>
    <w:link w:val="a7"/>
    <w:uiPriority w:val="99"/>
    <w:unhideWhenUsed/>
    <w:rsid w:val="00D64BD6"/>
    <w:pPr>
      <w:tabs>
        <w:tab w:val="center" w:pos="4153"/>
        <w:tab w:val="right" w:pos="8306"/>
      </w:tabs>
      <w:snapToGrid w:val="0"/>
    </w:pPr>
    <w:rPr>
      <w:sz w:val="20"/>
      <w:szCs w:val="20"/>
    </w:rPr>
  </w:style>
  <w:style w:type="character" w:customStyle="1" w:styleId="a7">
    <w:name w:val="頁尾 字元"/>
    <w:basedOn w:val="a0"/>
    <w:link w:val="a6"/>
    <w:uiPriority w:val="99"/>
    <w:rsid w:val="00D64B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2024-02-15T05:30:00Z</dcterms:created>
  <dcterms:modified xsi:type="dcterms:W3CDTF">2024-02-15T05:30:00Z</dcterms:modified>
</cp:coreProperties>
</file>