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A6" w:rsidRDefault="009142A2" w:rsidP="004955A6">
      <w:pPr>
        <w:spacing w:line="0" w:lineRule="atLeast"/>
        <w:jc w:val="center"/>
        <w:rPr>
          <w:rFonts w:ascii="標楷體" w:eastAsia="標楷體" w:hAnsi="標楷體" w:hint="eastAsia"/>
          <w:sz w:val="28"/>
        </w:rPr>
      </w:pPr>
      <w:r w:rsidRPr="009142A2">
        <w:rPr>
          <w:rFonts w:ascii="標楷體" w:eastAsia="標楷體" w:hAnsi="標楷體" w:hint="eastAsia"/>
          <w:sz w:val="28"/>
        </w:rPr>
        <w:t>有限責任花蓮縣花蓮市明義國民小學員生消費合作社</w:t>
      </w:r>
      <w:r>
        <w:rPr>
          <w:rFonts w:ascii="標楷體" w:eastAsia="標楷體" w:hAnsi="標楷體" w:hint="eastAsia"/>
          <w:sz w:val="28"/>
        </w:rPr>
        <w:t>社員大會提案單</w:t>
      </w:r>
    </w:p>
    <w:p w:rsidR="004955A6" w:rsidRDefault="004955A6" w:rsidP="004955A6">
      <w:pPr>
        <w:snapToGrid w:val="0"/>
        <w:jc w:val="right"/>
        <w:rPr>
          <w:rFonts w:ascii="標楷體" w:eastAsia="標楷體" w:hAnsi="標楷體" w:hint="eastAsia"/>
          <w:sz w:val="20"/>
        </w:rPr>
      </w:pPr>
      <w:r>
        <w:rPr>
          <w:rFonts w:ascii="標楷體" w:eastAsia="標楷體" w:hAnsi="標楷體" w:hint="eastAsia"/>
          <w:sz w:val="20"/>
        </w:rPr>
        <w:t>（　113年06月26日　地點：</w:t>
      </w:r>
      <w:r w:rsidR="009E53B5">
        <w:rPr>
          <w:rFonts w:ascii="標楷體" w:eastAsia="標楷體" w:hAnsi="標楷體" w:hint="eastAsia"/>
          <w:sz w:val="20"/>
        </w:rPr>
        <w:t>明義國小</w:t>
      </w:r>
      <w:r>
        <w:rPr>
          <w:rFonts w:ascii="標楷體" w:eastAsia="標楷體" w:hAnsi="標楷體" w:hint="eastAsia"/>
          <w:sz w:val="20"/>
        </w:rPr>
        <w:t>演藝廳）</w:t>
      </w:r>
    </w:p>
    <w:p w:rsidR="004955A6" w:rsidRDefault="004955A6" w:rsidP="004955A6">
      <w:pPr>
        <w:snapToGrid w:val="0"/>
        <w:jc w:val="center"/>
        <w:rPr>
          <w:rFonts w:ascii="標楷體" w:eastAsia="標楷體" w:hAnsi="標楷體" w:hint="eastAsia"/>
          <w:b/>
          <w:sz w:val="28"/>
        </w:rPr>
      </w:pPr>
      <w:r w:rsidRPr="000E2E8F">
        <w:rPr>
          <w:rFonts w:ascii="標楷體" w:eastAsia="標楷體" w:hAnsi="標楷體" w:hint="eastAsia"/>
          <w:b/>
          <w:sz w:val="28"/>
        </w:rPr>
        <w:t xml:space="preserve"> </w:t>
      </w: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0"/>
        <w:gridCol w:w="8985"/>
      </w:tblGrid>
      <w:tr w:rsidR="009E53B5" w:rsidRPr="00EC1B17" w:rsidTr="00EE63CA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53B5" w:rsidRPr="00EC1B17" w:rsidRDefault="009E53B5" w:rsidP="00EC1B17">
            <w:pPr>
              <w:rPr>
                <w:rFonts w:ascii="標楷體" w:eastAsia="標楷體" w:hAnsi="標楷體" w:cs="標楷體" w:hint="eastAsia"/>
              </w:rPr>
            </w:pPr>
            <w:r w:rsidRPr="00EC1B17">
              <w:rPr>
                <w:rFonts w:ascii="標楷體" w:eastAsia="標楷體" w:hAnsi="標楷體" w:cs="標楷體" w:hint="eastAsia"/>
              </w:rPr>
              <w:t>提案人</w:t>
            </w:r>
          </w:p>
        </w:tc>
        <w:tc>
          <w:tcPr>
            <w:tcW w:w="8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53B5" w:rsidRPr="00EC1B17" w:rsidRDefault="009E53B5" w:rsidP="009E53B5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理事會</w:t>
            </w:r>
          </w:p>
        </w:tc>
      </w:tr>
      <w:tr w:rsidR="00EC1B17" w:rsidRPr="00EC1B17" w:rsidTr="00D61FDA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17" w:rsidRPr="00EC1B17" w:rsidRDefault="00EC1B17" w:rsidP="00EC1B17">
            <w:pPr>
              <w:jc w:val="center"/>
              <w:rPr>
                <w:rFonts w:ascii="標楷體" w:eastAsia="標楷體" w:hAnsi="標楷體" w:hint="eastAsia"/>
              </w:rPr>
            </w:pPr>
            <w:r w:rsidRPr="00EC1B17">
              <w:rPr>
                <w:rFonts w:ascii="標楷體" w:eastAsia="標楷體" w:hAnsi="標楷體" w:hint="eastAsia"/>
              </w:rPr>
              <w:t>連署人</w:t>
            </w:r>
          </w:p>
        </w:tc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B17" w:rsidRPr="00EC1B17" w:rsidRDefault="00EC1B17" w:rsidP="00EC1B17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EC1B17" w:rsidRPr="00EC1B17" w:rsidTr="00D61FDA">
        <w:tblPrEx>
          <w:tblCellMar>
            <w:top w:w="0" w:type="dxa"/>
            <w:bottom w:w="0" w:type="dxa"/>
          </w:tblCellMar>
        </w:tblPrEx>
        <w:trPr>
          <w:trHeight w:val="1801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17" w:rsidRPr="00EC1B17" w:rsidRDefault="00EC1B17" w:rsidP="00EC1B17">
            <w:pPr>
              <w:jc w:val="center"/>
              <w:rPr>
                <w:rFonts w:ascii="標楷體" w:eastAsia="標楷體" w:hAnsi="標楷體" w:hint="eastAsia"/>
              </w:rPr>
            </w:pPr>
            <w:r w:rsidRPr="00EC1B17">
              <w:rPr>
                <w:rFonts w:ascii="標楷體" w:eastAsia="標楷體" w:hAnsi="標楷體" w:hint="eastAsia"/>
              </w:rPr>
              <w:t>案　由</w:t>
            </w:r>
          </w:p>
        </w:tc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B17" w:rsidRPr="00EC1B17" w:rsidRDefault="00EC1B17" w:rsidP="00EC1B17">
            <w:p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EC1B17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一、請審議｢</w:t>
            </w:r>
            <w:bookmarkStart w:id="0" w:name="_Hlk170226607"/>
            <w:r w:rsidRPr="00EC1B17">
              <w:rPr>
                <w:rFonts w:ascii="標楷體" w:eastAsia="標楷體" w:hAnsi="標楷體"/>
                <w:kern w:val="3"/>
                <w:sz w:val="28"/>
                <w:szCs w:val="28"/>
              </w:rPr>
              <w:t>有限責任花蓮縣花蓮市明義國民小學員生消費合作社</w:t>
            </w:r>
            <w:bookmarkEnd w:id="0"/>
            <w:r w:rsidRPr="00EC1B17">
              <w:rPr>
                <w:rFonts w:ascii="標楷體" w:eastAsia="標楷體" w:hAnsi="標楷體"/>
                <w:kern w:val="3"/>
                <w:sz w:val="28"/>
                <w:szCs w:val="28"/>
              </w:rPr>
              <w:t>章程</w:t>
            </w:r>
            <w:r w:rsidRPr="00EC1B17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修正草案對照表</w:t>
            </w:r>
            <w:r w:rsidRPr="00EC1B17">
              <w:rPr>
                <w:rFonts w:ascii="標楷體" w:eastAsia="標楷體" w:hAnsi="標楷體" w:hint="eastAsia"/>
                <w:color w:val="000000"/>
                <w:kern w:val="3"/>
                <w:sz w:val="28"/>
                <w:szCs w:val="28"/>
              </w:rPr>
              <w:t>｣乙案</w:t>
            </w:r>
          </w:p>
          <w:p w:rsidR="00EC1B17" w:rsidRPr="00EC1B17" w:rsidRDefault="00EC1B17" w:rsidP="00EC1B17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C1B17" w:rsidRPr="00EC1B17" w:rsidTr="00D61FDA">
        <w:tblPrEx>
          <w:tblCellMar>
            <w:top w:w="0" w:type="dxa"/>
            <w:bottom w:w="0" w:type="dxa"/>
          </w:tblCellMar>
        </w:tblPrEx>
        <w:trPr>
          <w:trHeight w:val="3052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17" w:rsidRPr="00EC1B17" w:rsidRDefault="00EC1B17" w:rsidP="00EC1B17">
            <w:pPr>
              <w:jc w:val="center"/>
              <w:rPr>
                <w:rFonts w:ascii="標楷體" w:eastAsia="標楷體" w:hAnsi="標楷體" w:hint="eastAsia"/>
              </w:rPr>
            </w:pPr>
            <w:r w:rsidRPr="00EC1B17">
              <w:rPr>
                <w:rFonts w:ascii="標楷體" w:eastAsia="標楷體" w:hAnsi="標楷體" w:hint="eastAsia"/>
              </w:rPr>
              <w:t>說　明</w:t>
            </w:r>
          </w:p>
        </w:tc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B17" w:rsidRPr="00EC1B17" w:rsidRDefault="00EC1B17" w:rsidP="00EC1B17">
            <w:pPr>
              <w:rPr>
                <w:rFonts w:ascii="標楷體" w:eastAsia="標楷體" w:hAnsi="標楷體" w:cs="標楷體" w:hint="eastAsia"/>
              </w:rPr>
            </w:pPr>
            <w:r w:rsidRPr="00EC1B17">
              <w:rPr>
                <w:rFonts w:ascii="標楷體" w:eastAsia="標楷體" w:hAnsi="標楷體" w:cs="標楷體" w:hint="eastAsia"/>
                <w:sz w:val="28"/>
              </w:rPr>
              <w:t>一、</w:t>
            </w:r>
            <w:r w:rsidRPr="00EC1B17">
              <w:rPr>
                <w:rFonts w:ascii="標楷體" w:eastAsia="標楷體" w:hAnsi="標楷體" w:hint="eastAsia"/>
                <w:sz w:val="28"/>
                <w:szCs w:val="22"/>
              </w:rPr>
              <w:t>前因</w:t>
            </w:r>
            <w:r w:rsidRPr="00EC1B17">
              <w:rPr>
                <w:rFonts w:ascii="標楷體" w:eastAsia="標楷體" w:hAnsi="標楷體"/>
                <w:sz w:val="28"/>
                <w:szCs w:val="22"/>
              </w:rPr>
              <w:t>考量</w:t>
            </w:r>
            <w:r w:rsidRPr="00EC1B17">
              <w:rPr>
                <w:rFonts w:ascii="標楷體" w:eastAsia="標楷體" w:hAnsi="標楷體" w:hint="eastAsia"/>
                <w:sz w:val="28"/>
                <w:szCs w:val="22"/>
              </w:rPr>
              <w:t>本社</w:t>
            </w:r>
            <w:r w:rsidRPr="00EC1B17">
              <w:rPr>
                <w:rFonts w:ascii="標楷體" w:eastAsia="標楷體" w:hAnsi="標楷體"/>
                <w:sz w:val="28"/>
                <w:szCs w:val="22"/>
              </w:rPr>
              <w:t>財務情況</w:t>
            </w:r>
            <w:r w:rsidRPr="00EC1B17">
              <w:rPr>
                <w:rFonts w:ascii="標楷體" w:eastAsia="標楷體" w:hAnsi="標楷體" w:hint="eastAsia"/>
                <w:sz w:val="28"/>
                <w:szCs w:val="22"/>
              </w:rPr>
              <w:t>，為維持營運降低經常性支出數，減少理事人數，惟相關文件報府後，建議於社員大會修正章程相關文字。</w:t>
            </w:r>
          </w:p>
        </w:tc>
      </w:tr>
      <w:tr w:rsidR="00EC1B17" w:rsidRPr="00EC1B17" w:rsidTr="00EC1B17">
        <w:tblPrEx>
          <w:tblCellMar>
            <w:top w:w="0" w:type="dxa"/>
            <w:bottom w:w="0" w:type="dxa"/>
          </w:tblCellMar>
        </w:tblPrEx>
        <w:trPr>
          <w:trHeight w:val="3965"/>
        </w:trPr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1B17" w:rsidRPr="00EC1B17" w:rsidRDefault="00EC1B17" w:rsidP="00EC1B17">
            <w:pPr>
              <w:jc w:val="center"/>
              <w:rPr>
                <w:rFonts w:ascii="標楷體" w:eastAsia="標楷體" w:hAnsi="標楷體" w:hint="eastAsia"/>
              </w:rPr>
            </w:pPr>
            <w:r w:rsidRPr="00EC1B17">
              <w:rPr>
                <w:rFonts w:ascii="標楷體" w:eastAsia="標楷體" w:hAnsi="標楷體" w:hint="eastAsia"/>
              </w:rPr>
              <w:t>辦　法</w:t>
            </w:r>
          </w:p>
        </w:tc>
        <w:tc>
          <w:tcPr>
            <w:tcW w:w="8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1B17" w:rsidRPr="00EC1B17" w:rsidRDefault="00EC1B17" w:rsidP="00DC06EA">
            <w:pPr>
              <w:snapToGrid w:val="0"/>
              <w:jc w:val="both"/>
              <w:rPr>
                <w:rFonts w:ascii="標楷體" w:eastAsia="標楷體" w:hAnsi="標楷體" w:hint="eastAsia"/>
                <w:sz w:val="32"/>
              </w:rPr>
            </w:pPr>
            <w:r w:rsidRPr="00C20A62">
              <w:rPr>
                <w:rFonts w:ascii="標楷體" w:eastAsia="標楷體" w:hAnsi="標楷體" w:hint="eastAsia"/>
                <w:sz w:val="28"/>
              </w:rPr>
              <w:t>通過後</w:t>
            </w:r>
            <w:r w:rsidR="00DC06EA">
              <w:rPr>
                <w:rFonts w:ascii="標楷體" w:eastAsia="標楷體" w:hAnsi="標楷體" w:hint="eastAsia"/>
                <w:sz w:val="28"/>
              </w:rPr>
              <w:t>送花蓮縣政府社會處備查後</w:t>
            </w:r>
            <w:r w:rsidRPr="00C20A62">
              <w:rPr>
                <w:rFonts w:ascii="標楷體" w:eastAsia="標楷體" w:hAnsi="標楷體" w:hint="eastAsia"/>
                <w:sz w:val="28"/>
              </w:rPr>
              <w:t>實施</w:t>
            </w:r>
          </w:p>
        </w:tc>
      </w:tr>
    </w:tbl>
    <w:p w:rsidR="004955A6" w:rsidRDefault="004955A6" w:rsidP="00665B29">
      <w:pPr>
        <w:spacing w:line="0" w:lineRule="atLeast"/>
        <w:rPr>
          <w:rFonts w:ascii="標楷體" w:eastAsia="標楷體" w:hAnsi="標楷體" w:hint="eastAsia"/>
          <w:kern w:val="0"/>
          <w:sz w:val="28"/>
          <w:szCs w:val="28"/>
        </w:rPr>
      </w:pPr>
    </w:p>
    <w:sectPr w:rsidR="004955A6" w:rsidSect="002C3AD8">
      <w:footerReference w:type="default" r:id="rId9"/>
      <w:pgSz w:w="11906" w:h="16838" w:code="9"/>
      <w:pgMar w:top="567" w:right="851" w:bottom="567" w:left="851" w:header="340" w:footer="340" w:gutter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241" w:rsidRDefault="000B3241" w:rsidP="001E6019">
      <w:r>
        <w:separator/>
      </w:r>
    </w:p>
  </w:endnote>
  <w:endnote w:type="continuationSeparator" w:id="0">
    <w:p w:rsidR="000B3241" w:rsidRDefault="000B3241" w:rsidP="001E6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730" w:rsidRDefault="00BF1730">
    <w:pPr>
      <w:pStyle w:val="a8"/>
      <w:jc w:val="center"/>
    </w:pPr>
    <w:fldSimple w:instr="PAGE   \* MERGEFORMAT">
      <w:r w:rsidR="000B3241" w:rsidRPr="000B3241">
        <w:rPr>
          <w:noProof/>
          <w:lang w:val="zh-TW"/>
        </w:rPr>
        <w:t>1</w:t>
      </w:r>
    </w:fldSimple>
  </w:p>
  <w:p w:rsidR="00BF1730" w:rsidRDefault="00BF173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241" w:rsidRDefault="000B3241" w:rsidP="001E6019">
      <w:r>
        <w:separator/>
      </w:r>
    </w:p>
  </w:footnote>
  <w:footnote w:type="continuationSeparator" w:id="0">
    <w:p w:rsidR="000B3241" w:rsidRDefault="000B3241" w:rsidP="001E6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474"/>
    <w:multiLevelType w:val="hybridMultilevel"/>
    <w:tmpl w:val="939AED14"/>
    <w:lvl w:ilvl="0" w:tplc="3EBC468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544AD8"/>
    <w:multiLevelType w:val="hybridMultilevel"/>
    <w:tmpl w:val="96ACCC44"/>
    <w:lvl w:ilvl="0" w:tplc="E6F4BAA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20198F"/>
    <w:multiLevelType w:val="hybridMultilevel"/>
    <w:tmpl w:val="52D8AD0C"/>
    <w:lvl w:ilvl="0" w:tplc="A9E8CA52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8D37EE"/>
    <w:multiLevelType w:val="hybridMultilevel"/>
    <w:tmpl w:val="3A44A1EE"/>
    <w:lvl w:ilvl="0" w:tplc="068682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B84E4B"/>
    <w:multiLevelType w:val="hybridMultilevel"/>
    <w:tmpl w:val="2E26DE34"/>
    <w:lvl w:ilvl="0" w:tplc="1CF4FDB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AE17D0"/>
    <w:multiLevelType w:val="hybridMultilevel"/>
    <w:tmpl w:val="8B465C80"/>
    <w:lvl w:ilvl="0" w:tplc="04090015">
      <w:start w:val="1"/>
      <w:numFmt w:val="taiwaneseCountingThousand"/>
      <w:lvlText w:val="%1、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6">
    <w:nsid w:val="27022394"/>
    <w:multiLevelType w:val="hybridMultilevel"/>
    <w:tmpl w:val="6744FA9C"/>
    <w:lvl w:ilvl="0" w:tplc="04090017">
      <w:start w:val="1"/>
      <w:numFmt w:val="ideographLegalTraditional"/>
      <w:lvlText w:val="%1、"/>
      <w:lvlJc w:val="left"/>
      <w:pPr>
        <w:ind w:left="360" w:hanging="36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F76B68"/>
    <w:multiLevelType w:val="hybridMultilevel"/>
    <w:tmpl w:val="D44C169A"/>
    <w:lvl w:ilvl="0" w:tplc="9A9836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52A4FFD"/>
    <w:multiLevelType w:val="hybridMultilevel"/>
    <w:tmpl w:val="F546FE88"/>
    <w:lvl w:ilvl="0" w:tplc="7482027E">
      <w:start w:val="1"/>
      <w:numFmt w:val="taiwaneseCountingThousand"/>
      <w:lvlText w:val="%1、"/>
      <w:lvlJc w:val="left"/>
      <w:pPr>
        <w:ind w:left="765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>
    <w:nsid w:val="35DB59FE"/>
    <w:multiLevelType w:val="hybridMultilevel"/>
    <w:tmpl w:val="28BC0B24"/>
    <w:lvl w:ilvl="0" w:tplc="94B67D6C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E24CC8"/>
    <w:multiLevelType w:val="hybridMultilevel"/>
    <w:tmpl w:val="FFA4D860"/>
    <w:lvl w:ilvl="0" w:tplc="68EEF846">
      <w:start w:val="1"/>
      <w:numFmt w:val="ideographLegalTraditional"/>
      <w:lvlText w:val="%1、"/>
      <w:lvlJc w:val="left"/>
      <w:pPr>
        <w:tabs>
          <w:tab w:val="num" w:pos="1070"/>
        </w:tabs>
        <w:ind w:left="1070" w:hanging="360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11">
    <w:nsid w:val="3A8A7296"/>
    <w:multiLevelType w:val="hybridMultilevel"/>
    <w:tmpl w:val="24180DB4"/>
    <w:lvl w:ilvl="0" w:tplc="1CB2356E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13C6998"/>
    <w:multiLevelType w:val="hybridMultilevel"/>
    <w:tmpl w:val="EA929EBC"/>
    <w:lvl w:ilvl="0" w:tplc="00DE844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8FD304D"/>
    <w:multiLevelType w:val="multilevel"/>
    <w:tmpl w:val="66B47FF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4">
    <w:nsid w:val="5AA121A7"/>
    <w:multiLevelType w:val="multilevel"/>
    <w:tmpl w:val="9718D77E"/>
    <w:lvl w:ilvl="0">
      <w:start w:val="1"/>
      <w:numFmt w:val="taiwaneseCountingThousand"/>
      <w:lvlText w:val="%1、"/>
      <w:lvlJc w:val="left"/>
      <w:pPr>
        <w:ind w:left="120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15">
    <w:nsid w:val="616C2E29"/>
    <w:multiLevelType w:val="hybridMultilevel"/>
    <w:tmpl w:val="340E8B88"/>
    <w:lvl w:ilvl="0" w:tplc="460A7928">
      <w:start w:val="1"/>
      <w:numFmt w:val="ideographLegalTraditional"/>
      <w:suff w:val="space"/>
      <w:lvlText w:val="%1、"/>
      <w:lvlJc w:val="left"/>
      <w:pPr>
        <w:ind w:left="489" w:hanging="489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1827B0B"/>
    <w:multiLevelType w:val="hybridMultilevel"/>
    <w:tmpl w:val="2B581DF4"/>
    <w:lvl w:ilvl="0" w:tplc="04090005">
      <w:start w:val="1"/>
      <w:numFmt w:val="bullet"/>
      <w:lvlText w:val=""/>
      <w:lvlJc w:val="left"/>
      <w:pPr>
        <w:ind w:left="11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7" w:hanging="480"/>
      </w:pPr>
      <w:rPr>
        <w:rFonts w:ascii="Wingdings" w:hAnsi="Wingdings" w:hint="default"/>
      </w:rPr>
    </w:lvl>
  </w:abstractNum>
  <w:abstractNum w:abstractNumId="17">
    <w:nsid w:val="64D91FD0"/>
    <w:multiLevelType w:val="hybridMultilevel"/>
    <w:tmpl w:val="12EC6EC0"/>
    <w:lvl w:ilvl="0" w:tplc="8474B498">
      <w:start w:val="1"/>
      <w:numFmt w:val="taiwaneseCountingThousand"/>
      <w:lvlText w:val="%1、"/>
      <w:lvlJc w:val="left"/>
      <w:pPr>
        <w:tabs>
          <w:tab w:val="num" w:pos="396"/>
        </w:tabs>
        <w:ind w:left="396" w:hanging="396"/>
      </w:pPr>
    </w:lvl>
    <w:lvl w:ilvl="1" w:tplc="B1AE02D0">
      <w:start w:val="1"/>
      <w:numFmt w:val="decimal"/>
      <w:suff w:val="space"/>
      <w:lvlText w:val="%2."/>
      <w:lvlJc w:val="left"/>
      <w:pPr>
        <w:ind w:left="660" w:hanging="180"/>
      </w:pPr>
    </w:lvl>
    <w:lvl w:ilvl="2" w:tplc="2220A6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4636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647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48A8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60B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9464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444E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031D3E"/>
    <w:multiLevelType w:val="hybridMultilevel"/>
    <w:tmpl w:val="C9BE00E6"/>
    <w:lvl w:ilvl="0" w:tplc="8474B498">
      <w:start w:val="1"/>
      <w:numFmt w:val="taiwaneseCountingThousand"/>
      <w:lvlText w:val="%1、"/>
      <w:lvlJc w:val="left"/>
      <w:pPr>
        <w:ind w:left="1080" w:hanging="72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9">
    <w:nsid w:val="785C44AE"/>
    <w:multiLevelType w:val="hybridMultilevel"/>
    <w:tmpl w:val="50C27A60"/>
    <w:lvl w:ilvl="0" w:tplc="C40C96F8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B8B5694"/>
    <w:multiLevelType w:val="multilevel"/>
    <w:tmpl w:val="52B20D32"/>
    <w:lvl w:ilvl="0">
      <w:start w:val="1"/>
      <w:numFmt w:val="ideographLegalTraditional"/>
      <w:lvlText w:val="%1、"/>
      <w:lvlJc w:val="left"/>
      <w:pPr>
        <w:ind w:left="1190" w:hanging="480"/>
      </w:pPr>
      <w:rPr>
        <w:sz w:val="28"/>
        <w:szCs w:val="28"/>
        <w:vertAlign w:val="baseline"/>
        <w:lang w:val="en-US"/>
      </w:rPr>
    </w:lvl>
    <w:lvl w:ilvl="1">
      <w:start w:val="1"/>
      <w:numFmt w:val="decimal"/>
      <w:lvlText w:val="%2、"/>
      <w:lvlJc w:val="left"/>
      <w:pPr>
        <w:ind w:left="1082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62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42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522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02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82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62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442" w:hanging="480"/>
      </w:pPr>
      <w:rPr>
        <w:vertAlign w:val="baseline"/>
      </w:rPr>
    </w:lvl>
  </w:abstractNum>
  <w:abstractNum w:abstractNumId="21">
    <w:nsid w:val="7E86381F"/>
    <w:multiLevelType w:val="hybridMultilevel"/>
    <w:tmpl w:val="534625EC"/>
    <w:lvl w:ilvl="0" w:tplc="57748B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lang w:val="en-US"/>
      </w:rPr>
    </w:lvl>
    <w:lvl w:ilvl="1" w:tplc="F89E92A0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EAE4022"/>
    <w:multiLevelType w:val="singleLevel"/>
    <w:tmpl w:val="293A217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2"/>
  </w:num>
  <w:num w:numId="4">
    <w:abstractNumId w:val="3"/>
  </w:num>
  <w:num w:numId="5">
    <w:abstractNumId w:val="4"/>
  </w:num>
  <w:num w:numId="6">
    <w:abstractNumId w:val="20"/>
  </w:num>
  <w:num w:numId="7">
    <w:abstractNumId w:val="16"/>
  </w:num>
  <w:num w:numId="8">
    <w:abstractNumId w:val="10"/>
  </w:num>
  <w:num w:numId="9">
    <w:abstractNumId w:val="6"/>
  </w:num>
  <w:num w:numId="10">
    <w:abstractNumId w:val="18"/>
  </w:num>
  <w:num w:numId="11">
    <w:abstractNumId w:val="6"/>
  </w:num>
  <w:num w:numId="12">
    <w:abstractNumId w:val="18"/>
  </w:num>
  <w:num w:numId="13">
    <w:abstractNumId w:val="17"/>
  </w:num>
  <w:num w:numId="14">
    <w:abstractNumId w:val="1"/>
  </w:num>
  <w:num w:numId="15">
    <w:abstractNumId w:val="15"/>
  </w:num>
  <w:num w:numId="16">
    <w:abstractNumId w:val="19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4"/>
  </w:num>
  <w:num w:numId="20">
    <w:abstractNumId w:val="0"/>
  </w:num>
  <w:num w:numId="21">
    <w:abstractNumId w:val="11"/>
  </w:num>
  <w:num w:numId="22">
    <w:abstractNumId w:val="5"/>
  </w:num>
  <w:num w:numId="23">
    <w:abstractNumId w:val="8"/>
  </w:num>
  <w:num w:numId="24">
    <w:abstractNumId w:val="7"/>
  </w:num>
  <w:num w:numId="25">
    <w:abstractNumId w:val="21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ACTIVE" w:val="明義國小校務會議各處報告90-2.doc"/>
    <w:docVar w:name="DocID" w:val="70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2C7A5B"/>
    <w:rsid w:val="00013EB9"/>
    <w:rsid w:val="0001648A"/>
    <w:rsid w:val="000245E9"/>
    <w:rsid w:val="00051D10"/>
    <w:rsid w:val="00080504"/>
    <w:rsid w:val="000951C4"/>
    <w:rsid w:val="000B3241"/>
    <w:rsid w:val="000C3742"/>
    <w:rsid w:val="000D606D"/>
    <w:rsid w:val="000E2C5A"/>
    <w:rsid w:val="000F74C6"/>
    <w:rsid w:val="001026CF"/>
    <w:rsid w:val="00137818"/>
    <w:rsid w:val="00154BFC"/>
    <w:rsid w:val="00155A38"/>
    <w:rsid w:val="00157375"/>
    <w:rsid w:val="00157FDF"/>
    <w:rsid w:val="0016350E"/>
    <w:rsid w:val="00176AD5"/>
    <w:rsid w:val="0019044A"/>
    <w:rsid w:val="001A2313"/>
    <w:rsid w:val="001A4586"/>
    <w:rsid w:val="001E6019"/>
    <w:rsid w:val="00240066"/>
    <w:rsid w:val="00270251"/>
    <w:rsid w:val="002705B5"/>
    <w:rsid w:val="002B0B7F"/>
    <w:rsid w:val="002C3AD8"/>
    <w:rsid w:val="002C7A5B"/>
    <w:rsid w:val="002D1408"/>
    <w:rsid w:val="002D2B0E"/>
    <w:rsid w:val="002E4E4A"/>
    <w:rsid w:val="00303365"/>
    <w:rsid w:val="00320CA2"/>
    <w:rsid w:val="00321180"/>
    <w:rsid w:val="003324EE"/>
    <w:rsid w:val="00342B67"/>
    <w:rsid w:val="00360347"/>
    <w:rsid w:val="00364538"/>
    <w:rsid w:val="0037342D"/>
    <w:rsid w:val="00374E18"/>
    <w:rsid w:val="00377C71"/>
    <w:rsid w:val="0038005D"/>
    <w:rsid w:val="00381231"/>
    <w:rsid w:val="00387237"/>
    <w:rsid w:val="00387670"/>
    <w:rsid w:val="00393ACA"/>
    <w:rsid w:val="003A3A4E"/>
    <w:rsid w:val="003A58E6"/>
    <w:rsid w:val="003A5C74"/>
    <w:rsid w:val="003B265A"/>
    <w:rsid w:val="003B655F"/>
    <w:rsid w:val="003D7126"/>
    <w:rsid w:val="003F2CF1"/>
    <w:rsid w:val="00415FCE"/>
    <w:rsid w:val="00417FCE"/>
    <w:rsid w:val="00441D67"/>
    <w:rsid w:val="00452B60"/>
    <w:rsid w:val="004534B5"/>
    <w:rsid w:val="0045563B"/>
    <w:rsid w:val="004776C6"/>
    <w:rsid w:val="00491689"/>
    <w:rsid w:val="004955A6"/>
    <w:rsid w:val="004E5E4E"/>
    <w:rsid w:val="0053019D"/>
    <w:rsid w:val="00530E4B"/>
    <w:rsid w:val="00546D57"/>
    <w:rsid w:val="005557D3"/>
    <w:rsid w:val="00560C49"/>
    <w:rsid w:val="00567356"/>
    <w:rsid w:val="005805B8"/>
    <w:rsid w:val="0058398D"/>
    <w:rsid w:val="005A0E44"/>
    <w:rsid w:val="005B3ABF"/>
    <w:rsid w:val="005B480E"/>
    <w:rsid w:val="005B75FB"/>
    <w:rsid w:val="005D0791"/>
    <w:rsid w:val="005E198D"/>
    <w:rsid w:val="005E79A7"/>
    <w:rsid w:val="00602861"/>
    <w:rsid w:val="0060735F"/>
    <w:rsid w:val="00642ABD"/>
    <w:rsid w:val="00652946"/>
    <w:rsid w:val="006625B6"/>
    <w:rsid w:val="00665B29"/>
    <w:rsid w:val="00667F75"/>
    <w:rsid w:val="006701F7"/>
    <w:rsid w:val="006B0F3B"/>
    <w:rsid w:val="006B60E0"/>
    <w:rsid w:val="006C571B"/>
    <w:rsid w:val="006E201F"/>
    <w:rsid w:val="007215C2"/>
    <w:rsid w:val="00736718"/>
    <w:rsid w:val="00744ECF"/>
    <w:rsid w:val="007703D6"/>
    <w:rsid w:val="0078206A"/>
    <w:rsid w:val="00791B06"/>
    <w:rsid w:val="007A0058"/>
    <w:rsid w:val="007A79F3"/>
    <w:rsid w:val="007C50D6"/>
    <w:rsid w:val="007C6F78"/>
    <w:rsid w:val="007E03E7"/>
    <w:rsid w:val="00801FFE"/>
    <w:rsid w:val="008146E1"/>
    <w:rsid w:val="0082569F"/>
    <w:rsid w:val="008262DE"/>
    <w:rsid w:val="00826CD5"/>
    <w:rsid w:val="00826DAA"/>
    <w:rsid w:val="00831645"/>
    <w:rsid w:val="008326AD"/>
    <w:rsid w:val="00846A75"/>
    <w:rsid w:val="008510D7"/>
    <w:rsid w:val="00853081"/>
    <w:rsid w:val="00853A96"/>
    <w:rsid w:val="008633B1"/>
    <w:rsid w:val="00876BA1"/>
    <w:rsid w:val="00882A3D"/>
    <w:rsid w:val="00884F31"/>
    <w:rsid w:val="008E3F95"/>
    <w:rsid w:val="008E6890"/>
    <w:rsid w:val="008F2D5D"/>
    <w:rsid w:val="00905BD8"/>
    <w:rsid w:val="00906538"/>
    <w:rsid w:val="00910E5F"/>
    <w:rsid w:val="009142A2"/>
    <w:rsid w:val="00944ADD"/>
    <w:rsid w:val="00952C49"/>
    <w:rsid w:val="0096060E"/>
    <w:rsid w:val="00966E1B"/>
    <w:rsid w:val="00983479"/>
    <w:rsid w:val="009853C5"/>
    <w:rsid w:val="009950AA"/>
    <w:rsid w:val="009A440B"/>
    <w:rsid w:val="009A4972"/>
    <w:rsid w:val="009B0AFC"/>
    <w:rsid w:val="009B12BA"/>
    <w:rsid w:val="009B1F08"/>
    <w:rsid w:val="009B63CA"/>
    <w:rsid w:val="009D0FA8"/>
    <w:rsid w:val="009E53B5"/>
    <w:rsid w:val="009E6AAC"/>
    <w:rsid w:val="009F69FD"/>
    <w:rsid w:val="00A04FE6"/>
    <w:rsid w:val="00A226FF"/>
    <w:rsid w:val="00A44798"/>
    <w:rsid w:val="00A449CB"/>
    <w:rsid w:val="00A56988"/>
    <w:rsid w:val="00A80CA4"/>
    <w:rsid w:val="00A91926"/>
    <w:rsid w:val="00AC020A"/>
    <w:rsid w:val="00AE2F02"/>
    <w:rsid w:val="00AE450B"/>
    <w:rsid w:val="00AF7951"/>
    <w:rsid w:val="00B03AD2"/>
    <w:rsid w:val="00B03D87"/>
    <w:rsid w:val="00B13893"/>
    <w:rsid w:val="00B221C3"/>
    <w:rsid w:val="00B431F7"/>
    <w:rsid w:val="00B447B4"/>
    <w:rsid w:val="00B50831"/>
    <w:rsid w:val="00B67A9F"/>
    <w:rsid w:val="00B8069E"/>
    <w:rsid w:val="00B87EFF"/>
    <w:rsid w:val="00B939D1"/>
    <w:rsid w:val="00BB0C2D"/>
    <w:rsid w:val="00BD3DDD"/>
    <w:rsid w:val="00BD7083"/>
    <w:rsid w:val="00BF1730"/>
    <w:rsid w:val="00C1376D"/>
    <w:rsid w:val="00C20A62"/>
    <w:rsid w:val="00C23ED8"/>
    <w:rsid w:val="00C461B7"/>
    <w:rsid w:val="00C75D96"/>
    <w:rsid w:val="00C76C58"/>
    <w:rsid w:val="00C82E07"/>
    <w:rsid w:val="00C93815"/>
    <w:rsid w:val="00CA59D2"/>
    <w:rsid w:val="00CA5D5D"/>
    <w:rsid w:val="00CC1EE8"/>
    <w:rsid w:val="00CC2D64"/>
    <w:rsid w:val="00CD173C"/>
    <w:rsid w:val="00CD1A5A"/>
    <w:rsid w:val="00CD7119"/>
    <w:rsid w:val="00D0039F"/>
    <w:rsid w:val="00D22FE0"/>
    <w:rsid w:val="00D2550D"/>
    <w:rsid w:val="00D47567"/>
    <w:rsid w:val="00D5557C"/>
    <w:rsid w:val="00D61FDA"/>
    <w:rsid w:val="00D74B1E"/>
    <w:rsid w:val="00D830B6"/>
    <w:rsid w:val="00D87C6B"/>
    <w:rsid w:val="00D91DE1"/>
    <w:rsid w:val="00DC06EA"/>
    <w:rsid w:val="00DC0B4B"/>
    <w:rsid w:val="00DD2EEE"/>
    <w:rsid w:val="00DD31E5"/>
    <w:rsid w:val="00DE1AE0"/>
    <w:rsid w:val="00DF1251"/>
    <w:rsid w:val="00DF3A0C"/>
    <w:rsid w:val="00DF6724"/>
    <w:rsid w:val="00E01DB3"/>
    <w:rsid w:val="00E02853"/>
    <w:rsid w:val="00E134D0"/>
    <w:rsid w:val="00E17877"/>
    <w:rsid w:val="00E6065B"/>
    <w:rsid w:val="00E70C65"/>
    <w:rsid w:val="00E7273C"/>
    <w:rsid w:val="00E8301F"/>
    <w:rsid w:val="00E94489"/>
    <w:rsid w:val="00EC1B17"/>
    <w:rsid w:val="00EC38F6"/>
    <w:rsid w:val="00EE4346"/>
    <w:rsid w:val="00EE63CA"/>
    <w:rsid w:val="00F20B98"/>
    <w:rsid w:val="00F25CD6"/>
    <w:rsid w:val="00F27C5C"/>
    <w:rsid w:val="00F6054E"/>
    <w:rsid w:val="00F62FF0"/>
    <w:rsid w:val="00F6379A"/>
    <w:rsid w:val="00F63D63"/>
    <w:rsid w:val="00F74A6D"/>
    <w:rsid w:val="00FC395D"/>
    <w:rsid w:val="00FD1F1D"/>
    <w:rsid w:val="00FE47E2"/>
    <w:rsid w:val="00FE4CEF"/>
    <w:rsid w:val="00FE5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5A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before="180" w:line="440" w:lineRule="exact"/>
      <w:ind w:left="538" w:hangingChars="192" w:hanging="538"/>
    </w:pPr>
    <w:rPr>
      <w:rFonts w:ascii="新細明體"/>
      <w:color w:val="000000"/>
      <w:sz w:val="28"/>
    </w:rPr>
  </w:style>
  <w:style w:type="paragraph" w:styleId="2">
    <w:name w:val="Body Text Indent 2"/>
    <w:basedOn w:val="a"/>
    <w:pPr>
      <w:spacing w:line="480" w:lineRule="exact"/>
      <w:ind w:left="538" w:hangingChars="192" w:hanging="538"/>
    </w:pPr>
    <w:rPr>
      <w:rFonts w:ascii="標楷體" w:eastAsia="標楷體"/>
      <w:sz w:val="28"/>
    </w:rPr>
  </w:style>
  <w:style w:type="paragraph" w:styleId="3">
    <w:name w:val="Body Text Indent 3"/>
    <w:basedOn w:val="a"/>
    <w:pPr>
      <w:ind w:left="540"/>
      <w:jc w:val="center"/>
    </w:pPr>
    <w:rPr>
      <w:rFonts w:ascii="標楷體" w:eastAsia="標楷體"/>
      <w:b/>
      <w:bCs/>
      <w:sz w:val="40"/>
    </w:rPr>
  </w:style>
  <w:style w:type="paragraph" w:styleId="a4">
    <w:name w:val="Plain Text"/>
    <w:basedOn w:val="a"/>
    <w:rPr>
      <w:rFonts w:ascii="細明體" w:eastAsia="細明體" w:hAnsi="Courier New" w:cs="Courier New"/>
    </w:rPr>
  </w:style>
  <w:style w:type="paragraph" w:customStyle="1" w:styleId="pm2">
    <w:name w:val="pm2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5">
    <w:name w:val="Hyperlink"/>
    <w:rsid w:val="00906538"/>
    <w:rPr>
      <w:strike w:val="0"/>
      <w:dstrike w:val="0"/>
      <w:color w:val="0000FF"/>
      <w:sz w:val="20"/>
      <w:szCs w:val="20"/>
      <w:u w:val="none"/>
      <w:effect w:val="none"/>
    </w:rPr>
  </w:style>
  <w:style w:type="paragraph" w:styleId="a6">
    <w:name w:val="header"/>
    <w:basedOn w:val="a"/>
    <w:link w:val="a7"/>
    <w:rsid w:val="001E6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E6019"/>
    <w:rPr>
      <w:kern w:val="2"/>
    </w:rPr>
  </w:style>
  <w:style w:type="paragraph" w:styleId="a8">
    <w:name w:val="footer"/>
    <w:basedOn w:val="a"/>
    <w:link w:val="a9"/>
    <w:uiPriority w:val="99"/>
    <w:rsid w:val="001E6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1E6019"/>
    <w:rPr>
      <w:kern w:val="2"/>
    </w:rPr>
  </w:style>
  <w:style w:type="paragraph" w:styleId="Web">
    <w:name w:val="Normal (Web)"/>
    <w:basedOn w:val="a"/>
    <w:uiPriority w:val="99"/>
    <w:unhideWhenUsed/>
    <w:rsid w:val="0038767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uiPriority w:val="22"/>
    <w:qFormat/>
    <w:rsid w:val="0038767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876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387670"/>
    <w:rPr>
      <w:rFonts w:ascii="細明體" w:eastAsia="細明體" w:hAnsi="細明體" w:cs="細明體"/>
      <w:sz w:val="24"/>
      <w:szCs w:val="24"/>
    </w:rPr>
  </w:style>
  <w:style w:type="table" w:styleId="ab">
    <w:name w:val="Table Grid"/>
    <w:basedOn w:val="a1"/>
    <w:uiPriority w:val="59"/>
    <w:rsid w:val="00D00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65B29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styleId="ac">
    <w:name w:val="No Spacing"/>
    <w:uiPriority w:val="1"/>
    <w:qFormat/>
    <w:rsid w:val="00944ADD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1E9F4-F563-4260-8710-70F6739A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>C.M.T</Company>
  <LinksUpToDate>false</LinksUpToDate>
  <CharactersWithSpaces>209</CharactersWithSpaces>
  <SharedDoc>false</SharedDoc>
  <HLinks>
    <vt:vector size="42" baseType="variant">
      <vt:variant>
        <vt:i4>2687096</vt:i4>
      </vt:variant>
      <vt:variant>
        <vt:i4>18</vt:i4>
      </vt:variant>
      <vt:variant>
        <vt:i4>0</vt:i4>
      </vt:variant>
      <vt:variant>
        <vt:i4>5</vt:i4>
      </vt:variant>
      <vt:variant>
        <vt:lpwstr>https://www2.inservice.edu.tw/NAPP/CPanelRedirect.aspx?cid=4348445</vt:lpwstr>
      </vt:variant>
      <vt:variant>
        <vt:lpwstr/>
      </vt:variant>
      <vt:variant>
        <vt:i4>2883708</vt:i4>
      </vt:variant>
      <vt:variant>
        <vt:i4>15</vt:i4>
      </vt:variant>
      <vt:variant>
        <vt:i4>0</vt:i4>
      </vt:variant>
      <vt:variant>
        <vt:i4>5</vt:i4>
      </vt:variant>
      <vt:variant>
        <vt:lpwstr>https://www2.inservice.edu.tw/NAPP/CPanelRedirect.aspx?cid=4348501</vt:lpwstr>
      </vt:variant>
      <vt:variant>
        <vt:lpwstr/>
      </vt:variant>
      <vt:variant>
        <vt:i4>3080308</vt:i4>
      </vt:variant>
      <vt:variant>
        <vt:i4>12</vt:i4>
      </vt:variant>
      <vt:variant>
        <vt:i4>0</vt:i4>
      </vt:variant>
      <vt:variant>
        <vt:i4>5</vt:i4>
      </vt:variant>
      <vt:variant>
        <vt:lpwstr>https://www2.inservice.edu.tw/script/CourseModify.aspx?cid=4214324</vt:lpwstr>
      </vt:variant>
      <vt:variant>
        <vt:lpwstr/>
      </vt:variant>
      <vt:variant>
        <vt:i4>2687101</vt:i4>
      </vt:variant>
      <vt:variant>
        <vt:i4>9</vt:i4>
      </vt:variant>
      <vt:variant>
        <vt:i4>0</vt:i4>
      </vt:variant>
      <vt:variant>
        <vt:i4>5</vt:i4>
      </vt:variant>
      <vt:variant>
        <vt:lpwstr>https://www2.inservice.edu.tw/script/CourseModify.aspx?cid=4339477</vt:lpwstr>
      </vt:variant>
      <vt:variant>
        <vt:lpwstr/>
      </vt:variant>
      <vt:variant>
        <vt:i4>3080307</vt:i4>
      </vt:variant>
      <vt:variant>
        <vt:i4>6</vt:i4>
      </vt:variant>
      <vt:variant>
        <vt:i4>0</vt:i4>
      </vt:variant>
      <vt:variant>
        <vt:i4>5</vt:i4>
      </vt:variant>
      <vt:variant>
        <vt:lpwstr>https://www2.inservice.edu.tw/script/CourseModify.aspx?cid=4212532</vt:lpwstr>
      </vt:variant>
      <vt:variant>
        <vt:lpwstr/>
      </vt:variant>
      <vt:variant>
        <vt:i4>3080305</vt:i4>
      </vt:variant>
      <vt:variant>
        <vt:i4>3</vt:i4>
      </vt:variant>
      <vt:variant>
        <vt:i4>0</vt:i4>
      </vt:variant>
      <vt:variant>
        <vt:i4>5</vt:i4>
      </vt:variant>
      <vt:variant>
        <vt:lpwstr>https://www2.inservice.edu.tw/script/CourseModify.aspx?cid=4215562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https://www2.inservice.edu.tw/script/CourseModify.aspx?cid=4212549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花蓮縣花蓮市明義國民小學九十學年度第二學期教務工作重點</dc:title>
  <dc:creator>丁嘉琦</dc:creator>
  <cp:lastModifiedBy>Owner</cp:lastModifiedBy>
  <cp:revision>2</cp:revision>
  <cp:lastPrinted>2024-02-17T02:11:00Z</cp:lastPrinted>
  <dcterms:created xsi:type="dcterms:W3CDTF">2024-06-25T10:17:00Z</dcterms:created>
  <dcterms:modified xsi:type="dcterms:W3CDTF">2024-06-25T10:17:00Z</dcterms:modified>
</cp:coreProperties>
</file>